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8711" w14:textId="60FAC9F2" w:rsidR="001678FB" w:rsidRPr="00E15D66" w:rsidRDefault="001678FB" w:rsidP="00586FC5">
      <w:pPr>
        <w:rPr>
          <w:sz w:val="24"/>
          <w:szCs w:val="24"/>
        </w:rPr>
      </w:pPr>
      <w:bookmarkStart w:id="0" w:name="OLE_LINK6"/>
      <w:bookmarkStart w:id="1" w:name="OLE_LINK7"/>
      <w:r w:rsidRPr="00E15D66">
        <w:rPr>
          <w:sz w:val="24"/>
          <w:szCs w:val="24"/>
        </w:rPr>
        <w:t>You,</w:t>
      </w:r>
      <w:r w:rsidR="00D812F8" w:rsidRPr="00E15D66">
        <w:rPr>
          <w:sz w:val="24"/>
          <w:szCs w:val="24"/>
        </w:rPr>
        <w:t xml:space="preserve"> </w:t>
      </w:r>
      <w:r w:rsidRPr="00E15D66">
        <w:rPr>
          <w:sz w:val="24"/>
          <w:szCs w:val="24"/>
        </w:rPr>
        <w:t>Too, Can Use Big Data to Help you Decide Wh</w:t>
      </w:r>
      <w:r w:rsidR="00931673">
        <w:rPr>
          <w:sz w:val="24"/>
          <w:szCs w:val="24"/>
        </w:rPr>
        <w:t>at College Will be Best for You</w:t>
      </w:r>
    </w:p>
    <w:p w14:paraId="6330C588" w14:textId="77777777" w:rsidR="001678FB" w:rsidRPr="00E15D66" w:rsidRDefault="001678FB" w:rsidP="00586FC5">
      <w:pPr>
        <w:rPr>
          <w:sz w:val="24"/>
          <w:szCs w:val="24"/>
        </w:rPr>
      </w:pPr>
    </w:p>
    <w:p w14:paraId="3CBF5717" w14:textId="45C201ED" w:rsidR="00BF619F" w:rsidRPr="00FA2593" w:rsidRDefault="00BF619F" w:rsidP="001678FB">
      <w:pPr>
        <w:pStyle w:val="NormalWeb"/>
        <w:rPr>
          <w:rFonts w:asciiTheme="minorHAnsi" w:hAnsiTheme="minorHAnsi" w:cs="Arial"/>
          <w:b/>
          <w:color w:val="000000"/>
          <w:lang w:val="en"/>
        </w:rPr>
      </w:pPr>
      <w:r w:rsidRPr="00FA2593">
        <w:rPr>
          <w:rFonts w:asciiTheme="minorHAnsi" w:hAnsiTheme="minorHAnsi" w:cs="Arial"/>
          <w:b/>
          <w:color w:val="000000"/>
          <w:lang w:val="en"/>
        </w:rPr>
        <w:t xml:space="preserve">March is an exciting </w:t>
      </w:r>
      <w:r w:rsidR="00FA2593" w:rsidRPr="00FA2593">
        <w:rPr>
          <w:rFonts w:asciiTheme="minorHAnsi" w:hAnsiTheme="minorHAnsi" w:cs="Arial"/>
          <w:b/>
          <w:color w:val="000000"/>
          <w:lang w:val="en"/>
        </w:rPr>
        <w:t xml:space="preserve">and scary </w:t>
      </w:r>
      <w:r w:rsidRPr="00FA2593">
        <w:rPr>
          <w:rFonts w:asciiTheme="minorHAnsi" w:hAnsiTheme="minorHAnsi" w:cs="Arial"/>
          <w:b/>
          <w:color w:val="000000"/>
          <w:lang w:val="en"/>
        </w:rPr>
        <w:t xml:space="preserve">time for people who applied to college this year. Most are </w:t>
      </w:r>
      <w:r w:rsidR="00FA2593" w:rsidRPr="00FA2593">
        <w:rPr>
          <w:rFonts w:asciiTheme="minorHAnsi" w:hAnsiTheme="minorHAnsi" w:cs="Arial"/>
          <w:b/>
          <w:color w:val="000000"/>
          <w:lang w:val="en"/>
        </w:rPr>
        <w:t xml:space="preserve">receiving </w:t>
      </w:r>
      <w:r w:rsidRPr="00FA2593">
        <w:rPr>
          <w:rFonts w:asciiTheme="minorHAnsi" w:hAnsiTheme="minorHAnsi" w:cs="Arial"/>
          <w:b/>
          <w:color w:val="000000"/>
          <w:lang w:val="en"/>
        </w:rPr>
        <w:t>admissions decisions—or will soon. Fortunately, there is a tool that can help you compare campuses even if you can’t visit, or don’t have a lot of time there before you have to decide.</w:t>
      </w:r>
    </w:p>
    <w:p w14:paraId="3870C9D7" w14:textId="77777777" w:rsidR="00BF619F" w:rsidRDefault="00BF619F" w:rsidP="001678FB">
      <w:pPr>
        <w:pStyle w:val="NormalWeb"/>
        <w:rPr>
          <w:rFonts w:asciiTheme="minorHAnsi" w:hAnsiTheme="minorHAnsi" w:cs="Arial"/>
          <w:color w:val="000000"/>
          <w:lang w:val="en"/>
        </w:rPr>
      </w:pPr>
    </w:p>
    <w:p w14:paraId="2F5C72ED" w14:textId="10223291" w:rsidR="00586FC5" w:rsidRPr="00E15D66" w:rsidRDefault="00BF619F" w:rsidP="001678FB">
      <w:pPr>
        <w:pStyle w:val="NormalWeb"/>
        <w:rPr>
          <w:rFonts w:asciiTheme="minorHAnsi" w:hAnsiTheme="minorHAnsi"/>
        </w:rPr>
      </w:pPr>
      <w:r>
        <w:rPr>
          <w:rFonts w:asciiTheme="minorHAnsi" w:hAnsiTheme="minorHAnsi" w:cs="Arial"/>
          <w:color w:val="000000"/>
          <w:lang w:val="en"/>
        </w:rPr>
        <w:t xml:space="preserve">This, of course, is “Big Data” which </w:t>
      </w:r>
      <w:r w:rsidR="001678FB" w:rsidRPr="00E15D66">
        <w:rPr>
          <w:rFonts w:asciiTheme="minorHAnsi" w:hAnsiTheme="minorHAnsi" w:cs="Arial"/>
          <w:color w:val="000000"/>
          <w:lang w:val="en"/>
        </w:rPr>
        <w:t xml:space="preserve">is becoming an important watch word </w:t>
      </w:r>
      <w:r>
        <w:rPr>
          <w:rFonts w:asciiTheme="minorHAnsi" w:hAnsiTheme="minorHAnsi" w:cs="Arial"/>
          <w:color w:val="000000"/>
          <w:lang w:val="en"/>
        </w:rPr>
        <w:t xml:space="preserve">in </w:t>
      </w:r>
      <w:r w:rsidR="001678FB" w:rsidRPr="00E15D66">
        <w:rPr>
          <w:rFonts w:asciiTheme="minorHAnsi" w:hAnsiTheme="minorHAnsi" w:cs="Arial"/>
          <w:color w:val="000000"/>
          <w:lang w:val="en"/>
        </w:rPr>
        <w:t xml:space="preserve">all phases of society. It shapes research in </w:t>
      </w:r>
      <w:hyperlink r:id="rId6" w:tgtFrame="_blank" w:history="1">
        <w:r w:rsidR="001678FB" w:rsidRPr="00E15D66">
          <w:rPr>
            <w:rStyle w:val="Hyperlink"/>
            <w:rFonts w:asciiTheme="minorHAnsi" w:hAnsiTheme="minorHAnsi" w:cs="Arial"/>
            <w:lang w:val="en"/>
          </w:rPr>
          <w:t>healthcare</w:t>
        </w:r>
      </w:hyperlink>
      <w:r w:rsidR="001678FB" w:rsidRPr="00E15D66">
        <w:rPr>
          <w:rFonts w:asciiTheme="minorHAnsi" w:hAnsiTheme="minorHAnsi" w:cs="Arial"/>
          <w:color w:val="000000"/>
          <w:lang w:val="en"/>
        </w:rPr>
        <w:t xml:space="preserve">, </w:t>
      </w:r>
      <w:hyperlink r:id="rId7" w:tgtFrame="_blank" w:history="1">
        <w:r w:rsidR="001678FB" w:rsidRPr="00E15D66">
          <w:rPr>
            <w:rStyle w:val="Hyperlink"/>
            <w:rFonts w:asciiTheme="minorHAnsi" w:hAnsiTheme="minorHAnsi" w:cs="Arial"/>
            <w:lang w:val="en"/>
          </w:rPr>
          <w:t>politics</w:t>
        </w:r>
      </w:hyperlink>
      <w:r w:rsidR="001678FB" w:rsidRPr="00E15D66">
        <w:rPr>
          <w:rFonts w:asciiTheme="minorHAnsi" w:hAnsiTheme="minorHAnsi" w:cs="Arial"/>
          <w:color w:val="000000"/>
          <w:lang w:val="en"/>
        </w:rPr>
        <w:t xml:space="preserve">, and </w:t>
      </w:r>
      <w:hyperlink r:id="rId8" w:tgtFrame="_blank" w:history="1">
        <w:r w:rsidR="001678FB" w:rsidRPr="00E15D66">
          <w:rPr>
            <w:rStyle w:val="Hyperlink"/>
            <w:rFonts w:asciiTheme="minorHAnsi" w:hAnsiTheme="minorHAnsi" w:cs="Arial"/>
            <w:lang w:val="en"/>
          </w:rPr>
          <w:t>economics</w:t>
        </w:r>
      </w:hyperlink>
      <w:r w:rsidR="00B01F8A" w:rsidRPr="008D54CE">
        <w:rPr>
          <w:rFonts w:asciiTheme="minorHAnsi" w:hAnsiTheme="minorHAnsi" w:cs="Arial"/>
          <w:lang w:val="en"/>
        </w:rPr>
        <w:t>,</w:t>
      </w:r>
      <w:r w:rsidR="00B01F8A">
        <w:rPr>
          <w:rFonts w:asciiTheme="minorHAnsi" w:hAnsiTheme="minorHAnsi" w:cs="Arial"/>
          <w:color w:val="000000"/>
          <w:lang w:val="en"/>
        </w:rPr>
        <w:t xml:space="preserve"> </w:t>
      </w:r>
      <w:r w:rsidR="001678FB" w:rsidRPr="00E15D66">
        <w:rPr>
          <w:rFonts w:asciiTheme="minorHAnsi" w:hAnsiTheme="minorHAnsi" w:cs="Arial"/>
          <w:color w:val="000000"/>
          <w:lang w:val="en"/>
        </w:rPr>
        <w:t xml:space="preserve">for example. </w:t>
      </w:r>
      <w:r w:rsidR="007F2EC0" w:rsidRPr="00E15D66">
        <w:rPr>
          <w:rFonts w:asciiTheme="minorHAnsi" w:hAnsiTheme="minorHAnsi"/>
        </w:rPr>
        <w:t xml:space="preserve">it </w:t>
      </w:r>
      <w:r w:rsidR="007839BD" w:rsidRPr="00E15D66">
        <w:rPr>
          <w:rFonts w:asciiTheme="minorHAnsi" w:hAnsiTheme="minorHAnsi"/>
        </w:rPr>
        <w:t xml:space="preserve">can </w:t>
      </w:r>
      <w:r w:rsidR="00586FC5" w:rsidRPr="00E15D66">
        <w:rPr>
          <w:rFonts w:asciiTheme="minorHAnsi" w:hAnsiTheme="minorHAnsi"/>
        </w:rPr>
        <w:t xml:space="preserve">also </w:t>
      </w:r>
      <w:r w:rsidR="007F2EC0" w:rsidRPr="00E15D66">
        <w:rPr>
          <w:rFonts w:asciiTheme="minorHAnsi" w:hAnsiTheme="minorHAnsi"/>
        </w:rPr>
        <w:t xml:space="preserve">help you decide </w:t>
      </w:r>
      <w:r w:rsidR="00586FC5" w:rsidRPr="00E15D66">
        <w:rPr>
          <w:rFonts w:asciiTheme="minorHAnsi" w:hAnsiTheme="minorHAnsi"/>
        </w:rPr>
        <w:t>what campus will fit you best.</w:t>
      </w:r>
    </w:p>
    <w:p w14:paraId="0893307D" w14:textId="35BEB744" w:rsidR="001678FB" w:rsidRPr="00E15D66" w:rsidRDefault="001678FB" w:rsidP="001678FB">
      <w:pPr>
        <w:pStyle w:val="NormalWeb"/>
        <w:rPr>
          <w:rFonts w:asciiTheme="minorHAnsi" w:hAnsiTheme="minorHAnsi" w:cs="Arial"/>
          <w:color w:val="000000"/>
          <w:lang w:val="en"/>
        </w:rPr>
      </w:pPr>
    </w:p>
    <w:p w14:paraId="11B7D97F" w14:textId="77777777" w:rsidR="001678FB" w:rsidRPr="00E15D66" w:rsidRDefault="001678FB" w:rsidP="001678FB">
      <w:pPr>
        <w:pStyle w:val="NormalWeb"/>
        <w:rPr>
          <w:rFonts w:asciiTheme="minorHAnsi" w:hAnsiTheme="minorHAnsi" w:cs="Arial"/>
          <w:color w:val="000000"/>
          <w:lang w:val="en"/>
        </w:rPr>
      </w:pPr>
      <w:r w:rsidRPr="00E15D66">
        <w:rPr>
          <w:rFonts w:asciiTheme="minorHAnsi" w:hAnsiTheme="minorHAnsi" w:cs="Arial"/>
          <w:color w:val="000000"/>
          <w:lang w:val="en"/>
        </w:rPr>
        <w:t xml:space="preserve">As an </w:t>
      </w:r>
      <w:hyperlink r:id="rId9" w:tgtFrame="_blank" w:history="1">
        <w:r w:rsidRPr="00E15D66">
          <w:rPr>
            <w:rStyle w:val="Hyperlink"/>
            <w:rFonts w:asciiTheme="minorHAnsi" w:hAnsiTheme="minorHAnsi" w:cs="Arial"/>
            <w:lang w:val="en"/>
          </w:rPr>
          <w:t>educational search consultant</w:t>
        </w:r>
      </w:hyperlink>
      <w:r w:rsidRPr="00E15D66">
        <w:rPr>
          <w:rFonts w:asciiTheme="minorHAnsi" w:hAnsiTheme="minorHAnsi" w:cs="Arial"/>
          <w:color w:val="000000"/>
          <w:lang w:val="en"/>
        </w:rPr>
        <w:t xml:space="preserve"> who has studied and worked on several leading </w:t>
      </w:r>
      <w:hyperlink r:id="rId10" w:tgtFrame="_blank" w:history="1">
        <w:r w:rsidRPr="00E15D66">
          <w:rPr>
            <w:rStyle w:val="Hyperlink"/>
            <w:rFonts w:asciiTheme="minorHAnsi" w:hAnsiTheme="minorHAnsi" w:cs="Arial"/>
            <w:lang w:val="en"/>
          </w:rPr>
          <w:t>campuses</w:t>
        </w:r>
      </w:hyperlink>
      <w:r w:rsidRPr="00E15D66">
        <w:rPr>
          <w:rFonts w:asciiTheme="minorHAnsi" w:hAnsiTheme="minorHAnsi" w:cs="Arial"/>
          <w:color w:val="000000"/>
          <w:lang w:val="en"/>
        </w:rPr>
        <w:t xml:space="preserve">, I have a few key metrics that are worth paying attention to. </w:t>
      </w:r>
    </w:p>
    <w:p w14:paraId="6303633B" w14:textId="77777777" w:rsidR="00586FC5" w:rsidRPr="00E15D66" w:rsidRDefault="00586FC5" w:rsidP="00586FC5">
      <w:pPr>
        <w:rPr>
          <w:sz w:val="24"/>
          <w:szCs w:val="24"/>
        </w:rPr>
      </w:pPr>
    </w:p>
    <w:p w14:paraId="6BA2AA74" w14:textId="7ED9E0F2" w:rsidR="005C0C42" w:rsidRDefault="001678FB" w:rsidP="001678FB">
      <w:pPr>
        <w:rPr>
          <w:sz w:val="24"/>
          <w:szCs w:val="24"/>
        </w:rPr>
      </w:pPr>
      <w:r w:rsidRPr="00E15D66">
        <w:rPr>
          <w:rFonts w:cs="Arial"/>
          <w:color w:val="000000"/>
          <w:sz w:val="24"/>
          <w:szCs w:val="24"/>
          <w:lang w:val="en"/>
        </w:rPr>
        <w:t>Obviously</w:t>
      </w:r>
      <w:r w:rsidR="00443D9F" w:rsidRPr="00E15D66">
        <w:rPr>
          <w:rFonts w:cs="Arial"/>
          <w:color w:val="000000"/>
          <w:sz w:val="24"/>
          <w:szCs w:val="24"/>
          <w:lang w:val="en"/>
        </w:rPr>
        <w:t>,</w:t>
      </w:r>
      <w:r w:rsidRPr="00E15D66">
        <w:rPr>
          <w:rFonts w:cs="Arial"/>
          <w:color w:val="000000"/>
          <w:sz w:val="24"/>
          <w:szCs w:val="24"/>
          <w:lang w:val="en"/>
        </w:rPr>
        <w:t xml:space="preserve"> the cost of a future degree or program is very important. That said, many campuses that seem “out of reach” have incredibly </w:t>
      </w:r>
      <w:hyperlink r:id="rId11" w:tgtFrame="_blank" w:history="1">
        <w:r w:rsidRPr="00E15D66">
          <w:rPr>
            <w:rStyle w:val="Hyperlink"/>
            <w:rFonts w:cs="Arial"/>
            <w:sz w:val="24"/>
            <w:szCs w:val="24"/>
            <w:lang w:val="en"/>
          </w:rPr>
          <w:t>generous</w:t>
        </w:r>
      </w:hyperlink>
      <w:r w:rsidRPr="00E15D66">
        <w:rPr>
          <w:rFonts w:cs="Arial"/>
          <w:color w:val="000000"/>
          <w:sz w:val="24"/>
          <w:szCs w:val="24"/>
          <w:lang w:val="en"/>
        </w:rPr>
        <w:t xml:space="preserve"> </w:t>
      </w:r>
      <w:hyperlink r:id="rId12" w:tgtFrame="_blank" w:history="1">
        <w:r w:rsidRPr="00E15D66">
          <w:rPr>
            <w:rStyle w:val="Hyperlink"/>
            <w:rFonts w:cs="Arial"/>
            <w:sz w:val="24"/>
            <w:szCs w:val="24"/>
            <w:lang w:val="en"/>
          </w:rPr>
          <w:t>financial aid</w:t>
        </w:r>
      </w:hyperlink>
      <w:r w:rsidRPr="00E15D66">
        <w:rPr>
          <w:rFonts w:cs="Arial"/>
          <w:color w:val="000000"/>
          <w:sz w:val="24"/>
          <w:szCs w:val="24"/>
          <w:lang w:val="en"/>
        </w:rPr>
        <w:t xml:space="preserve"> </w:t>
      </w:r>
      <w:hyperlink r:id="rId13" w:tgtFrame="_blank" w:history="1">
        <w:r w:rsidRPr="00E15D66">
          <w:rPr>
            <w:rStyle w:val="Hyperlink"/>
            <w:rFonts w:cs="Arial"/>
            <w:sz w:val="24"/>
            <w:szCs w:val="24"/>
            <w:lang w:val="en"/>
          </w:rPr>
          <w:t>that can</w:t>
        </w:r>
      </w:hyperlink>
      <w:r w:rsidRPr="00E15D66">
        <w:rPr>
          <w:rFonts w:cs="Arial"/>
          <w:color w:val="000000"/>
          <w:sz w:val="24"/>
          <w:szCs w:val="24"/>
          <w:lang w:val="en"/>
        </w:rPr>
        <w:t xml:space="preserve"> </w:t>
      </w:r>
      <w:hyperlink r:id="rId14" w:tgtFrame="_blank" w:history="1">
        <w:r w:rsidRPr="00E15D66">
          <w:rPr>
            <w:rStyle w:val="Hyperlink"/>
            <w:rFonts w:cs="Arial"/>
            <w:sz w:val="24"/>
            <w:szCs w:val="24"/>
            <w:lang w:val="en"/>
          </w:rPr>
          <w:t>mitigate</w:t>
        </w:r>
      </w:hyperlink>
      <w:r w:rsidRPr="00E15D66">
        <w:rPr>
          <w:rFonts w:cs="Arial"/>
          <w:color w:val="000000"/>
          <w:sz w:val="24"/>
          <w:szCs w:val="24"/>
          <w:lang w:val="en"/>
        </w:rPr>
        <w:t xml:space="preserve"> that problem—or make them the best choice for the price-conscious consumer.</w:t>
      </w:r>
    </w:p>
    <w:p w14:paraId="0797A59E" w14:textId="77777777" w:rsidR="00010E19" w:rsidRPr="00E15D66" w:rsidRDefault="00010E19" w:rsidP="00010E19">
      <w:pPr>
        <w:pStyle w:val="NoSpacing"/>
      </w:pPr>
    </w:p>
    <w:p w14:paraId="7212DCE0" w14:textId="77777777" w:rsidR="007B2126" w:rsidRDefault="006E5F0A" w:rsidP="001678FB">
      <w:pPr>
        <w:rPr>
          <w:sz w:val="24"/>
          <w:szCs w:val="24"/>
        </w:rPr>
      </w:pPr>
      <w:r w:rsidRPr="00E15D66">
        <w:rPr>
          <w:sz w:val="24"/>
          <w:szCs w:val="24"/>
        </w:rPr>
        <w:t xml:space="preserve">You may be waiting with baited breath for admissions news, </w:t>
      </w:r>
      <w:r w:rsidR="001678FB" w:rsidRPr="00E15D66">
        <w:rPr>
          <w:sz w:val="24"/>
          <w:szCs w:val="24"/>
        </w:rPr>
        <w:t xml:space="preserve">and </w:t>
      </w:r>
      <w:r w:rsidRPr="00E15D66">
        <w:rPr>
          <w:sz w:val="24"/>
          <w:szCs w:val="24"/>
        </w:rPr>
        <w:t xml:space="preserve">will soon hear </w:t>
      </w:r>
      <w:r w:rsidR="001678FB" w:rsidRPr="00E15D66">
        <w:rPr>
          <w:sz w:val="24"/>
          <w:szCs w:val="24"/>
        </w:rPr>
        <w:t>about financial aid offers</w:t>
      </w:r>
      <w:r w:rsidRPr="00E15D66">
        <w:rPr>
          <w:sz w:val="24"/>
          <w:szCs w:val="24"/>
        </w:rPr>
        <w:t xml:space="preserve">. Once these come in, </w:t>
      </w:r>
      <w:r w:rsidR="001678FB" w:rsidRPr="00E15D66">
        <w:rPr>
          <w:sz w:val="24"/>
          <w:szCs w:val="24"/>
        </w:rPr>
        <w:t xml:space="preserve">you may feel the support you’re being offered to attend certain campuses is too </w:t>
      </w:r>
      <w:r w:rsidR="009F5EE2" w:rsidRPr="00E15D66">
        <w:rPr>
          <w:sz w:val="24"/>
          <w:szCs w:val="24"/>
        </w:rPr>
        <w:t>low</w:t>
      </w:r>
      <w:r w:rsidR="001678FB" w:rsidRPr="00E15D66">
        <w:rPr>
          <w:sz w:val="24"/>
          <w:szCs w:val="24"/>
        </w:rPr>
        <w:t>.</w:t>
      </w:r>
      <w:r w:rsidR="009F5EE2" w:rsidRPr="00E15D66">
        <w:rPr>
          <w:sz w:val="24"/>
          <w:szCs w:val="24"/>
        </w:rPr>
        <w:t xml:space="preserve"> </w:t>
      </w:r>
      <w:r w:rsidR="001678FB" w:rsidRPr="00E15D66">
        <w:rPr>
          <w:sz w:val="24"/>
          <w:szCs w:val="24"/>
        </w:rPr>
        <w:t xml:space="preserve">If this has happened </w:t>
      </w:r>
      <w:r w:rsidR="00FA2593">
        <w:rPr>
          <w:sz w:val="24"/>
          <w:szCs w:val="24"/>
        </w:rPr>
        <w:t xml:space="preserve">somewhere </w:t>
      </w:r>
      <w:r w:rsidR="009F5EE2" w:rsidRPr="00E15D66">
        <w:rPr>
          <w:sz w:val="24"/>
          <w:szCs w:val="24"/>
        </w:rPr>
        <w:t xml:space="preserve">you really want to </w:t>
      </w:r>
      <w:r w:rsidR="00FA2593">
        <w:rPr>
          <w:sz w:val="24"/>
          <w:szCs w:val="24"/>
        </w:rPr>
        <w:t>go</w:t>
      </w:r>
      <w:r w:rsidR="009F5EE2" w:rsidRPr="00E15D66">
        <w:rPr>
          <w:sz w:val="24"/>
          <w:szCs w:val="24"/>
        </w:rPr>
        <w:t xml:space="preserve">, you can always write a letter </w:t>
      </w:r>
      <w:r w:rsidR="00692C5B" w:rsidRPr="00E15D66">
        <w:rPr>
          <w:sz w:val="24"/>
          <w:szCs w:val="24"/>
        </w:rPr>
        <w:t xml:space="preserve">expressing your great desire to </w:t>
      </w:r>
      <w:r w:rsidR="00FA2593">
        <w:rPr>
          <w:sz w:val="24"/>
          <w:szCs w:val="24"/>
        </w:rPr>
        <w:t xml:space="preserve">attend that school </w:t>
      </w:r>
      <w:r w:rsidR="00692C5B" w:rsidRPr="00E15D66">
        <w:rPr>
          <w:sz w:val="24"/>
          <w:szCs w:val="24"/>
        </w:rPr>
        <w:t xml:space="preserve">and </w:t>
      </w:r>
      <w:r w:rsidR="009F5EE2" w:rsidRPr="00E15D66">
        <w:rPr>
          <w:sz w:val="24"/>
          <w:szCs w:val="24"/>
        </w:rPr>
        <w:t xml:space="preserve">notifying them of special circumstances that </w:t>
      </w:r>
      <w:r w:rsidR="00F805F5" w:rsidRPr="00E15D66">
        <w:rPr>
          <w:sz w:val="24"/>
          <w:szCs w:val="24"/>
        </w:rPr>
        <w:t xml:space="preserve">your </w:t>
      </w:r>
      <w:hyperlink r:id="rId15" w:history="1">
        <w:r w:rsidR="00F805F5" w:rsidRPr="00010E19">
          <w:rPr>
            <w:rStyle w:val="Hyperlink"/>
            <w:sz w:val="24"/>
            <w:szCs w:val="24"/>
          </w:rPr>
          <w:t>FAFSA</w:t>
        </w:r>
      </w:hyperlink>
      <w:r w:rsidR="00F805F5" w:rsidRPr="00E15D66">
        <w:rPr>
          <w:sz w:val="24"/>
          <w:szCs w:val="24"/>
        </w:rPr>
        <w:t xml:space="preserve"> may not fully have caught or that you think they didn’t account for fully in making your award.</w:t>
      </w:r>
      <w:r w:rsidR="00D02DBC" w:rsidRPr="00E15D66">
        <w:rPr>
          <w:sz w:val="24"/>
          <w:szCs w:val="24"/>
        </w:rPr>
        <w:t xml:space="preserve"> </w:t>
      </w:r>
      <w:r w:rsidR="00FA2593" w:rsidRPr="00FA2593">
        <w:rPr>
          <w:b/>
          <w:sz w:val="24"/>
          <w:szCs w:val="24"/>
        </w:rPr>
        <w:t>Letters can sometimes give financial aid officers the information they need to increase the offer they made you—thereby helping you go to college there.</w:t>
      </w:r>
    </w:p>
    <w:p w14:paraId="04E2B31F" w14:textId="77777777" w:rsidR="007B2126" w:rsidRDefault="007B2126" w:rsidP="001678FB">
      <w:pPr>
        <w:rPr>
          <w:sz w:val="24"/>
          <w:szCs w:val="24"/>
        </w:rPr>
      </w:pPr>
    </w:p>
    <w:p w14:paraId="3F3D6E61" w14:textId="4B529A57" w:rsidR="001678FB" w:rsidRPr="00E15D66" w:rsidRDefault="00D02DBC" w:rsidP="001678FB">
      <w:pPr>
        <w:rPr>
          <w:sz w:val="24"/>
          <w:szCs w:val="24"/>
        </w:rPr>
      </w:pPr>
      <w:r w:rsidRPr="00E15D66">
        <w:rPr>
          <w:sz w:val="24"/>
          <w:szCs w:val="24"/>
        </w:rPr>
        <w:t xml:space="preserve">Some colleges also </w:t>
      </w:r>
      <w:r w:rsidR="009A44CD" w:rsidRPr="00E15D66">
        <w:rPr>
          <w:sz w:val="24"/>
          <w:szCs w:val="24"/>
        </w:rPr>
        <w:t xml:space="preserve">offer net price </w:t>
      </w:r>
      <w:hyperlink r:id="rId16" w:history="1">
        <w:r w:rsidRPr="00010E19">
          <w:rPr>
            <w:rStyle w:val="Hyperlink"/>
            <w:sz w:val="24"/>
            <w:szCs w:val="24"/>
          </w:rPr>
          <w:t>calculators</w:t>
        </w:r>
      </w:hyperlink>
      <w:r w:rsidRPr="00E15D66">
        <w:rPr>
          <w:sz w:val="24"/>
          <w:szCs w:val="24"/>
        </w:rPr>
        <w:t xml:space="preserve"> that will give you a solid sense for how much it will cost you to attend there.</w:t>
      </w:r>
      <w:r w:rsidR="009A44CD" w:rsidRPr="00E15D66">
        <w:rPr>
          <w:sz w:val="24"/>
          <w:szCs w:val="24"/>
        </w:rPr>
        <w:t xml:space="preserve"> Most</w:t>
      </w:r>
      <w:r w:rsidR="00931673">
        <w:rPr>
          <w:sz w:val="24"/>
          <w:szCs w:val="24"/>
        </w:rPr>
        <w:t>,</w:t>
      </w:r>
      <w:r w:rsidR="009A44CD" w:rsidRPr="00E15D66">
        <w:rPr>
          <w:sz w:val="24"/>
          <w:szCs w:val="24"/>
        </w:rPr>
        <w:t xml:space="preserve"> unfortunately</w:t>
      </w:r>
      <w:r w:rsidR="00931673">
        <w:rPr>
          <w:sz w:val="24"/>
          <w:szCs w:val="24"/>
        </w:rPr>
        <w:t>,</w:t>
      </w:r>
      <w:r w:rsidR="009A44CD" w:rsidRPr="00E15D66">
        <w:rPr>
          <w:sz w:val="24"/>
          <w:szCs w:val="24"/>
        </w:rPr>
        <w:t xml:space="preserve"> require you to reenter your data for each college but a new resource is now </w:t>
      </w:r>
      <w:r w:rsidR="00805C8D" w:rsidRPr="00E15D66">
        <w:rPr>
          <w:sz w:val="24"/>
          <w:szCs w:val="24"/>
        </w:rPr>
        <w:t xml:space="preserve">helping </w:t>
      </w:r>
      <w:hyperlink r:id="rId17" w:history="1">
        <w:r w:rsidR="00805C8D" w:rsidRPr="008D54CE">
          <w:rPr>
            <w:rStyle w:val="Hyperlink"/>
            <w:sz w:val="24"/>
            <w:szCs w:val="24"/>
          </w:rPr>
          <w:t>make estimates</w:t>
        </w:r>
      </w:hyperlink>
      <w:r w:rsidR="00805C8D" w:rsidRPr="00E15D66">
        <w:rPr>
          <w:sz w:val="24"/>
          <w:szCs w:val="24"/>
        </w:rPr>
        <w:t xml:space="preserve"> for </w:t>
      </w:r>
      <w:r w:rsidR="001678FB" w:rsidRPr="00E15D66">
        <w:rPr>
          <w:sz w:val="24"/>
          <w:szCs w:val="24"/>
        </w:rPr>
        <w:t xml:space="preserve">many </w:t>
      </w:r>
      <w:r w:rsidR="00805C8D" w:rsidRPr="00E15D66">
        <w:rPr>
          <w:sz w:val="24"/>
          <w:szCs w:val="24"/>
        </w:rPr>
        <w:t>of the leading colleges.</w:t>
      </w:r>
      <w:r w:rsidR="008D54CE" w:rsidRPr="00E15D66">
        <w:rPr>
          <w:sz w:val="24"/>
          <w:szCs w:val="24"/>
        </w:rPr>
        <w:t xml:space="preserve"> </w:t>
      </w:r>
    </w:p>
    <w:p w14:paraId="5E3C5A9C" w14:textId="77777777" w:rsidR="00692C5B" w:rsidRPr="00E15D66" w:rsidRDefault="00692C5B" w:rsidP="00E5513F">
      <w:pPr>
        <w:pStyle w:val="NoSpacing"/>
      </w:pPr>
    </w:p>
    <w:p w14:paraId="44772831" w14:textId="53E0227D" w:rsidR="00586FC5" w:rsidRPr="00E15D66" w:rsidRDefault="00586FC5" w:rsidP="00586FC5">
      <w:pPr>
        <w:rPr>
          <w:rFonts w:cs="Arial"/>
          <w:sz w:val="24"/>
          <w:szCs w:val="24"/>
        </w:rPr>
      </w:pPr>
      <w:r w:rsidRPr="00E15D66">
        <w:rPr>
          <w:sz w:val="24"/>
          <w:szCs w:val="24"/>
        </w:rPr>
        <w:t>Don’t let the “before” aide price scare you</w:t>
      </w:r>
      <w:r w:rsidR="00692C5B" w:rsidRPr="00E15D66">
        <w:rPr>
          <w:sz w:val="24"/>
          <w:szCs w:val="24"/>
        </w:rPr>
        <w:t xml:space="preserve"> before making your decision.</w:t>
      </w:r>
      <w:r w:rsidRPr="00E15D66">
        <w:rPr>
          <w:sz w:val="24"/>
          <w:szCs w:val="24"/>
        </w:rPr>
        <w:t xml:space="preserve"> </w:t>
      </w:r>
      <w:r w:rsidR="007F2EC0" w:rsidRPr="00E15D66">
        <w:rPr>
          <w:rFonts w:cs="Arial"/>
          <w:sz w:val="24"/>
          <w:szCs w:val="24"/>
        </w:rPr>
        <w:t xml:space="preserve">At least </w:t>
      </w:r>
      <w:hyperlink r:id="rId18" w:history="1">
        <w:r w:rsidR="007F2EC0" w:rsidRPr="00E5513F">
          <w:rPr>
            <w:rStyle w:val="Hyperlink"/>
            <w:rFonts w:cs="Arial"/>
            <w:bCs/>
            <w:sz w:val="24"/>
            <w:szCs w:val="24"/>
          </w:rPr>
          <w:t>one private liberal arts college</w:t>
        </w:r>
      </w:hyperlink>
      <w:r w:rsidR="007F2EC0" w:rsidRPr="00E5513F">
        <w:rPr>
          <w:rFonts w:cs="Arial"/>
          <w:sz w:val="24"/>
          <w:szCs w:val="24"/>
        </w:rPr>
        <w:t xml:space="preserve"> claims that up to ninety percent of families will pay less for someone to go there than they would pay if </w:t>
      </w:r>
      <w:r w:rsidR="00F805F5" w:rsidRPr="00E5513F">
        <w:rPr>
          <w:rFonts w:cs="Arial"/>
          <w:sz w:val="24"/>
          <w:szCs w:val="24"/>
        </w:rPr>
        <w:t xml:space="preserve">they </w:t>
      </w:r>
      <w:r w:rsidR="007F2EC0" w:rsidRPr="00E5513F">
        <w:rPr>
          <w:rFonts w:cs="Arial"/>
          <w:sz w:val="24"/>
          <w:szCs w:val="24"/>
        </w:rPr>
        <w:t xml:space="preserve">studied on a public campus. </w:t>
      </w:r>
      <w:hyperlink r:id="rId19" w:history="1">
        <w:r w:rsidR="007F2EC0" w:rsidRPr="00E5513F">
          <w:rPr>
            <w:rStyle w:val="Hyperlink"/>
            <w:rFonts w:cs="Arial"/>
            <w:bCs/>
            <w:sz w:val="24"/>
            <w:szCs w:val="24"/>
          </w:rPr>
          <w:t>Others make</w:t>
        </w:r>
      </w:hyperlink>
      <w:r w:rsidR="007F2EC0" w:rsidRPr="00E5513F">
        <w:rPr>
          <w:rFonts w:cs="Arial"/>
          <w:sz w:val="24"/>
          <w:szCs w:val="24"/>
        </w:rPr>
        <w:t xml:space="preserve"> </w:t>
      </w:r>
      <w:hyperlink r:id="rId20" w:history="1">
        <w:r w:rsidR="007F2EC0" w:rsidRPr="00E5513F">
          <w:rPr>
            <w:rStyle w:val="Hyperlink"/>
            <w:rFonts w:cs="Arial"/>
            <w:bCs/>
            <w:sz w:val="24"/>
            <w:szCs w:val="24"/>
          </w:rPr>
          <w:t>similar claims</w:t>
        </w:r>
      </w:hyperlink>
      <w:r w:rsidR="007F2EC0" w:rsidRPr="00E5513F">
        <w:rPr>
          <w:rFonts w:cs="Arial"/>
          <w:sz w:val="24"/>
          <w:szCs w:val="24"/>
        </w:rPr>
        <w:t>.</w:t>
      </w:r>
    </w:p>
    <w:p w14:paraId="5DDB6887" w14:textId="77777777" w:rsidR="00F805F5" w:rsidRPr="00E5513F" w:rsidRDefault="00F805F5" w:rsidP="00E5513F">
      <w:pPr>
        <w:pStyle w:val="NoSpacing"/>
      </w:pPr>
    </w:p>
    <w:p w14:paraId="2A4DB5E5" w14:textId="77777777" w:rsidR="00586FC5" w:rsidRPr="00E15D66" w:rsidRDefault="00586FC5" w:rsidP="00586FC5">
      <w:pPr>
        <w:rPr>
          <w:sz w:val="24"/>
          <w:szCs w:val="24"/>
        </w:rPr>
      </w:pPr>
      <w:r w:rsidRPr="00E15D66">
        <w:rPr>
          <w:sz w:val="24"/>
          <w:szCs w:val="24"/>
        </w:rPr>
        <w:t>That said, what happens if tuition costs aren’t a primary concern, or you have several choices that cost about the same?</w:t>
      </w:r>
    </w:p>
    <w:p w14:paraId="1A84B41C" w14:textId="77777777" w:rsidR="00586FC5" w:rsidRPr="00E15D66" w:rsidRDefault="00586FC5" w:rsidP="00E5513F">
      <w:pPr>
        <w:pStyle w:val="NoSpacing"/>
      </w:pPr>
    </w:p>
    <w:p w14:paraId="6FFE51AA" w14:textId="77777777" w:rsidR="00586FC5" w:rsidRPr="00E15D66" w:rsidRDefault="00586FC5" w:rsidP="00586FC5">
      <w:pPr>
        <w:rPr>
          <w:sz w:val="24"/>
          <w:szCs w:val="24"/>
        </w:rPr>
      </w:pPr>
      <w:r w:rsidRPr="00E15D66">
        <w:rPr>
          <w:sz w:val="24"/>
          <w:szCs w:val="24"/>
        </w:rPr>
        <w:t>Here are some very helpful metrics that can predict how college may go for you. All are easily accessible online.</w:t>
      </w:r>
    </w:p>
    <w:p w14:paraId="4C96A8CF" w14:textId="77777777" w:rsidR="00586FC5" w:rsidRPr="00E15D66" w:rsidRDefault="00586FC5" w:rsidP="00E5513F">
      <w:pPr>
        <w:pStyle w:val="NoSpacing"/>
      </w:pPr>
    </w:p>
    <w:p w14:paraId="4AD6DDF9" w14:textId="3DBC7266" w:rsidR="00586FC5" w:rsidRPr="00E15D66" w:rsidRDefault="00586FC5" w:rsidP="00586FC5">
      <w:pPr>
        <w:rPr>
          <w:sz w:val="24"/>
          <w:szCs w:val="24"/>
        </w:rPr>
      </w:pPr>
      <w:r w:rsidRPr="00E15D66">
        <w:rPr>
          <w:sz w:val="24"/>
          <w:szCs w:val="24"/>
        </w:rPr>
        <w:t>Most can be summarized by what we might call the “resource-to-student ratio”</w:t>
      </w:r>
      <w:r w:rsidR="00E5513F">
        <w:rPr>
          <w:sz w:val="24"/>
          <w:szCs w:val="24"/>
        </w:rPr>
        <w:t>, i.e.</w:t>
      </w:r>
      <w:r w:rsidR="00917342" w:rsidRPr="00E15D66">
        <w:rPr>
          <w:sz w:val="24"/>
          <w:szCs w:val="24"/>
        </w:rPr>
        <w:t xml:space="preserve"> the amount of campus resources relative to the number of students on campus. At least three sub-ratios are worth p</w:t>
      </w:r>
      <w:r w:rsidR="00E5513F">
        <w:rPr>
          <w:sz w:val="24"/>
          <w:szCs w:val="24"/>
        </w:rPr>
        <w:t>aying attention to: The faculty-to-student ratio, the staff-to-</w:t>
      </w:r>
      <w:r w:rsidR="00917342" w:rsidRPr="00E15D66">
        <w:rPr>
          <w:sz w:val="24"/>
          <w:szCs w:val="24"/>
        </w:rPr>
        <w:t>student ratio and the endowment</w:t>
      </w:r>
      <w:r w:rsidR="00E5513F">
        <w:rPr>
          <w:sz w:val="24"/>
          <w:szCs w:val="24"/>
        </w:rPr>
        <w:t>-to-</w:t>
      </w:r>
      <w:r w:rsidR="00917342" w:rsidRPr="00E15D66">
        <w:rPr>
          <w:sz w:val="24"/>
          <w:szCs w:val="24"/>
        </w:rPr>
        <w:t>student ratio.</w:t>
      </w:r>
    </w:p>
    <w:p w14:paraId="1B680830" w14:textId="7EA9CC4C" w:rsidR="00411622" w:rsidRPr="00E15D66" w:rsidRDefault="00411622" w:rsidP="00E5513F">
      <w:pPr>
        <w:pStyle w:val="NoSpacing"/>
        <w:rPr>
          <w:lang w:val="en"/>
        </w:rPr>
      </w:pPr>
    </w:p>
    <w:p w14:paraId="010EE2B9" w14:textId="67A5C4E5" w:rsidR="00411622" w:rsidRPr="00E15D66" w:rsidRDefault="006517B3" w:rsidP="00411622">
      <w:pPr>
        <w:pStyle w:val="NormalWeb"/>
        <w:rPr>
          <w:rFonts w:asciiTheme="minorHAnsi" w:hAnsiTheme="minorHAnsi" w:cs="Arial"/>
          <w:color w:val="000000"/>
          <w:lang w:val="en"/>
        </w:rPr>
      </w:pPr>
      <w:r w:rsidRPr="00931673">
        <w:rPr>
          <w:rFonts w:asciiTheme="minorHAnsi" w:hAnsiTheme="minorHAnsi" w:cs="Arial"/>
          <w:color w:val="000000"/>
          <w:lang w:val="en"/>
        </w:rPr>
        <w:t>The</w:t>
      </w:r>
      <w:r>
        <w:rPr>
          <w:rFonts w:asciiTheme="minorHAnsi" w:hAnsiTheme="minorHAnsi" w:cs="Arial"/>
          <w:b/>
          <w:color w:val="000000"/>
          <w:lang w:val="en"/>
        </w:rPr>
        <w:t xml:space="preserve"> </w:t>
      </w:r>
      <w:r w:rsidR="008D54CE" w:rsidRPr="005A407F">
        <w:rPr>
          <w:rStyle w:val="Strong"/>
          <w:rFonts w:asciiTheme="minorHAnsi" w:hAnsiTheme="minorHAnsi" w:cs="Arial"/>
          <w:color w:val="000000"/>
          <w:lang w:val="en"/>
        </w:rPr>
        <w:t>faculty-to-student ratio</w:t>
      </w:r>
      <w:r>
        <w:rPr>
          <w:rFonts w:asciiTheme="minorHAnsi" w:hAnsiTheme="minorHAnsi" w:cs="Arial"/>
          <w:color w:val="000000"/>
          <w:lang w:val="en"/>
        </w:rPr>
        <w:t xml:space="preserve"> </w:t>
      </w:r>
      <w:r w:rsidRPr="00931673">
        <w:rPr>
          <w:rFonts w:asciiTheme="minorHAnsi" w:hAnsiTheme="minorHAnsi" w:cs="Arial"/>
          <w:color w:val="000000"/>
          <w:lang w:val="en"/>
        </w:rPr>
        <w:t>is</w:t>
      </w:r>
      <w:r>
        <w:rPr>
          <w:rFonts w:asciiTheme="minorHAnsi" w:hAnsiTheme="minorHAnsi" w:cs="Arial"/>
          <w:b/>
          <w:color w:val="000000"/>
          <w:lang w:val="en"/>
        </w:rPr>
        <w:t xml:space="preserve"> </w:t>
      </w:r>
      <w:r w:rsidR="00411622" w:rsidRPr="00E15D66">
        <w:rPr>
          <w:rFonts w:asciiTheme="minorHAnsi" w:hAnsiTheme="minorHAnsi" w:cs="Arial"/>
          <w:color w:val="000000"/>
          <w:lang w:val="en"/>
        </w:rPr>
        <w:t>important because getting attention from faculty members who can help you with class matters, research opportunities, or your ideas and projects that aren’t directly relevant to academics can be harder at a school with lots of students and relatively few faculty. On campuses with relatively more faculty and fewer students, professors—and the opportunities they offer—may be more practically and psychologically accessible.</w:t>
      </w:r>
    </w:p>
    <w:p w14:paraId="2D076204" w14:textId="5D7F86AB" w:rsidR="00E5513F" w:rsidRPr="00E15D66" w:rsidRDefault="00E5513F" w:rsidP="00E5513F">
      <w:pPr>
        <w:pStyle w:val="NoSpacing"/>
        <w:rPr>
          <w:lang w:val="en"/>
        </w:rPr>
      </w:pPr>
    </w:p>
    <w:p w14:paraId="331C790C" w14:textId="7E4EEE55" w:rsidR="00411622" w:rsidRPr="00E15D66" w:rsidRDefault="00411622" w:rsidP="00411622">
      <w:pPr>
        <w:pStyle w:val="NormalWeb"/>
        <w:rPr>
          <w:rFonts w:asciiTheme="minorHAnsi" w:hAnsiTheme="minorHAnsi" w:cs="Arial"/>
          <w:color w:val="000000"/>
          <w:lang w:val="en"/>
        </w:rPr>
      </w:pPr>
      <w:r w:rsidRPr="00E15D66">
        <w:rPr>
          <w:rFonts w:asciiTheme="minorHAnsi" w:hAnsiTheme="minorHAnsi" w:cs="Arial"/>
          <w:color w:val="000000"/>
          <w:lang w:val="en"/>
        </w:rPr>
        <w:t xml:space="preserve">Many large universities are proud of giving half of their undergraduates opportunities to do research with faculty members. In my experience, small-to-medium sized schools can often give </w:t>
      </w:r>
      <w:r w:rsidRPr="00E15D66">
        <w:rPr>
          <w:rStyle w:val="Emphasis"/>
          <w:rFonts w:asciiTheme="minorHAnsi" w:hAnsiTheme="minorHAnsi" w:cs="Arial"/>
          <w:color w:val="000000"/>
          <w:lang w:val="en"/>
        </w:rPr>
        <w:t>every</w:t>
      </w:r>
      <w:r w:rsidRPr="00E15D66">
        <w:rPr>
          <w:rFonts w:asciiTheme="minorHAnsi" w:hAnsiTheme="minorHAnsi" w:cs="Arial"/>
          <w:color w:val="000000"/>
          <w:lang w:val="en"/>
        </w:rPr>
        <w:t xml:space="preserve"> student who seeks opportunities of this sort the chance to work with faculty. As research is often considered essential for students wanting to get into advanced training, the value of a high faculty-to-student ratio becomes clear—even for the student who may be a “go-getter.”</w:t>
      </w:r>
    </w:p>
    <w:p w14:paraId="0F47EDFA" w14:textId="77777777" w:rsidR="00E5513F" w:rsidRPr="00E15D66" w:rsidRDefault="00E5513F" w:rsidP="00E32B88">
      <w:pPr>
        <w:rPr>
          <w:lang w:val="en"/>
        </w:rPr>
      </w:pPr>
    </w:p>
    <w:p w14:paraId="665C90C8" w14:textId="77777777" w:rsidR="00411622" w:rsidRPr="00E15D66" w:rsidRDefault="00411622" w:rsidP="00411622">
      <w:pPr>
        <w:pStyle w:val="NormalWeb"/>
        <w:rPr>
          <w:rFonts w:asciiTheme="minorHAnsi" w:hAnsiTheme="minorHAnsi" w:cs="Arial"/>
          <w:color w:val="000000"/>
          <w:lang w:val="en"/>
        </w:rPr>
      </w:pPr>
      <w:r w:rsidRPr="00E15D66">
        <w:rPr>
          <w:rFonts w:asciiTheme="minorHAnsi" w:hAnsiTheme="minorHAnsi" w:cs="Arial"/>
          <w:color w:val="000000"/>
          <w:lang w:val="en"/>
        </w:rPr>
        <w:t>Remember, even the most determined first-year student has to compete against others who are equally motivated. In larger schools sheer numbers mean that many older students may have greater experience or better faculty contacts than almost any first-year can because they have been there longer.</w:t>
      </w:r>
    </w:p>
    <w:p w14:paraId="55813DFA" w14:textId="005E232B" w:rsidR="00E5513F" w:rsidRPr="008D54CE" w:rsidRDefault="00E5513F" w:rsidP="00E5513F">
      <w:pPr>
        <w:pStyle w:val="NoSpacing"/>
      </w:pPr>
    </w:p>
    <w:p w14:paraId="6E067A2F" w14:textId="44AFD2EF" w:rsidR="00586FC5" w:rsidRPr="00E15D66" w:rsidRDefault="00586FC5" w:rsidP="00586FC5">
      <w:pPr>
        <w:rPr>
          <w:sz w:val="24"/>
          <w:szCs w:val="24"/>
        </w:rPr>
      </w:pPr>
      <w:r w:rsidRPr="008D54CE">
        <w:rPr>
          <w:sz w:val="24"/>
          <w:szCs w:val="24"/>
        </w:rPr>
        <w:t>The faculty-to-student ratio</w:t>
      </w:r>
      <w:r w:rsidRPr="00E15D66">
        <w:rPr>
          <w:sz w:val="24"/>
          <w:szCs w:val="24"/>
        </w:rPr>
        <w:t xml:space="preserve"> also impacts class size, much as it probably does in your local school</w:t>
      </w:r>
      <w:r w:rsidR="00F805F5" w:rsidRPr="00E15D66">
        <w:rPr>
          <w:rFonts w:cs="Helvetica"/>
          <w:color w:val="000000"/>
          <w:sz w:val="24"/>
          <w:szCs w:val="24"/>
          <w:lang w:val="en"/>
        </w:rPr>
        <w:t xml:space="preserve"> district. Large classes can </w:t>
      </w:r>
      <w:hyperlink r:id="rId21" w:tgtFrame="_blank" w:history="1">
        <w:r w:rsidR="00F805F5" w:rsidRPr="00E15D66">
          <w:rPr>
            <w:rStyle w:val="Hyperlink"/>
            <w:rFonts w:cs="Helvetica"/>
            <w:sz w:val="24"/>
            <w:szCs w:val="24"/>
            <w:lang w:val="en"/>
          </w:rPr>
          <w:t>reduce student engagement</w:t>
        </w:r>
      </w:hyperlink>
      <w:r w:rsidR="00F805F5" w:rsidRPr="00E15D66">
        <w:rPr>
          <w:rFonts w:cs="Helvetica"/>
          <w:color w:val="000000"/>
          <w:sz w:val="24"/>
          <w:szCs w:val="24"/>
          <w:lang w:val="en"/>
        </w:rPr>
        <w:t xml:space="preserve">. Scheduling lectures is also a problem. Some are now </w:t>
      </w:r>
      <w:hyperlink r:id="rId22" w:tgtFrame="_blank" w:history="1">
        <w:r w:rsidR="00F805F5" w:rsidRPr="00E15D66">
          <w:rPr>
            <w:rStyle w:val="Hyperlink"/>
            <w:rFonts w:cs="Helvetica"/>
            <w:sz w:val="24"/>
            <w:szCs w:val="24"/>
            <w:lang w:val="en"/>
          </w:rPr>
          <w:t>set at 7:30 AM</w:t>
        </w:r>
      </w:hyperlink>
      <w:r w:rsidR="00F805F5" w:rsidRPr="00E15D66">
        <w:rPr>
          <w:rFonts w:cs="Helvetica"/>
          <w:color w:val="000000"/>
          <w:sz w:val="24"/>
          <w:szCs w:val="24"/>
          <w:lang w:val="en"/>
        </w:rPr>
        <w:t xml:space="preserve">, others </w:t>
      </w:r>
      <w:hyperlink r:id="rId23" w:tgtFrame="_blank" w:history="1">
        <w:r w:rsidR="00F805F5" w:rsidRPr="00E15D66">
          <w:rPr>
            <w:rStyle w:val="Hyperlink"/>
            <w:rFonts w:cs="Helvetica"/>
            <w:sz w:val="24"/>
            <w:szCs w:val="24"/>
            <w:lang w:val="en"/>
          </w:rPr>
          <w:t>end at 10PM</w:t>
        </w:r>
      </w:hyperlink>
      <w:r w:rsidR="00F805F5" w:rsidRPr="00E15D66">
        <w:rPr>
          <w:rFonts w:cs="Helvetica"/>
          <w:color w:val="000000"/>
          <w:sz w:val="24"/>
          <w:szCs w:val="24"/>
          <w:lang w:val="en"/>
        </w:rPr>
        <w:t xml:space="preserve">. Colleges of all sizes now </w:t>
      </w:r>
      <w:hyperlink r:id="rId24" w:anchor="247b6a871d9b" w:tgtFrame="_blank" w:history="1">
        <w:r w:rsidR="00F805F5" w:rsidRPr="00E15D66">
          <w:rPr>
            <w:rStyle w:val="Hyperlink"/>
            <w:rFonts w:cs="Helvetica"/>
            <w:sz w:val="24"/>
            <w:szCs w:val="24"/>
            <w:lang w:val="en"/>
          </w:rPr>
          <w:t>patch this gap</w:t>
        </w:r>
      </w:hyperlink>
      <w:r w:rsidR="00F805F5" w:rsidRPr="00E15D66">
        <w:rPr>
          <w:rFonts w:cs="Helvetica"/>
          <w:color w:val="000000"/>
          <w:sz w:val="24"/>
          <w:szCs w:val="24"/>
          <w:lang w:val="en"/>
        </w:rPr>
        <w:t xml:space="preserve"> with more and more instructors and part-time faculty who don’t always </w:t>
      </w:r>
      <w:hyperlink r:id="rId25" w:tgtFrame="_blank" w:history="1">
        <w:r w:rsidR="00F805F5" w:rsidRPr="00E15D66">
          <w:rPr>
            <w:rStyle w:val="Hyperlink"/>
            <w:rFonts w:cs="Helvetica"/>
            <w:sz w:val="24"/>
            <w:szCs w:val="24"/>
            <w:lang w:val="en"/>
          </w:rPr>
          <w:t>have the right</w:t>
        </w:r>
      </w:hyperlink>
      <w:r w:rsidR="00F805F5" w:rsidRPr="00E15D66">
        <w:rPr>
          <w:rFonts w:cs="Helvetica"/>
          <w:color w:val="000000"/>
          <w:sz w:val="24"/>
          <w:szCs w:val="24"/>
          <w:lang w:val="en"/>
        </w:rPr>
        <w:t xml:space="preserve"> to set course policy in response to student needs. </w:t>
      </w:r>
      <w:r w:rsidRPr="00E15D66">
        <w:rPr>
          <w:sz w:val="24"/>
          <w:szCs w:val="24"/>
        </w:rPr>
        <w:t xml:space="preserve">Discussion sections are integral to learning in these large lecture courses. A potentially significant concern with this is that the people who lead these small student-centered learning opportunities are often first-year graduate students, and sometimes even undergraduates, who know little more about the topic than their students. </w:t>
      </w:r>
    </w:p>
    <w:p w14:paraId="1CAA98A6" w14:textId="3A20B014" w:rsidR="00586FC5" w:rsidRPr="00E15D66" w:rsidRDefault="00586FC5" w:rsidP="00E5513F">
      <w:pPr>
        <w:pStyle w:val="NoSpacing"/>
      </w:pPr>
    </w:p>
    <w:p w14:paraId="04FDBBAB" w14:textId="312D9DF8" w:rsidR="00DC6D87" w:rsidRPr="00E15D66" w:rsidRDefault="00DC6D87" w:rsidP="00DC6D87">
      <w:pPr>
        <w:pStyle w:val="NormalWeb"/>
        <w:rPr>
          <w:rFonts w:asciiTheme="minorHAnsi" w:hAnsiTheme="minorHAnsi" w:cs="Arial"/>
          <w:color w:val="000000"/>
          <w:lang w:val="en"/>
        </w:rPr>
      </w:pPr>
      <w:r w:rsidRPr="00E15D66">
        <w:rPr>
          <w:rFonts w:asciiTheme="minorHAnsi" w:hAnsiTheme="minorHAnsi" w:cs="Arial"/>
          <w:color w:val="000000"/>
          <w:lang w:val="en"/>
        </w:rPr>
        <w:t>Is this sometimes a problem in schools with high faculty-to-student ratios? Absolutely! However, it is usually less of a problem ther</w:t>
      </w:r>
      <w:r w:rsidR="006E5F0A" w:rsidRPr="00E15D66">
        <w:rPr>
          <w:rFonts w:asciiTheme="minorHAnsi" w:hAnsiTheme="minorHAnsi" w:cs="Arial"/>
          <w:color w:val="000000"/>
          <w:lang w:val="en"/>
        </w:rPr>
        <w:t>e.</w:t>
      </w:r>
    </w:p>
    <w:p w14:paraId="130FC2F7" w14:textId="77777777" w:rsidR="00DC6D87" w:rsidRPr="00E15D66" w:rsidRDefault="00DC6D87" w:rsidP="00586FC5">
      <w:pPr>
        <w:rPr>
          <w:sz w:val="24"/>
          <w:szCs w:val="24"/>
        </w:rPr>
      </w:pPr>
    </w:p>
    <w:p w14:paraId="04C97E4F" w14:textId="4E2B4C30" w:rsidR="00DC6D87" w:rsidRPr="00E15D66" w:rsidRDefault="00DC6D87" w:rsidP="00DC6D87">
      <w:pPr>
        <w:pStyle w:val="NormalWeb"/>
        <w:rPr>
          <w:rFonts w:asciiTheme="minorHAnsi" w:hAnsiTheme="minorHAnsi" w:cs="Arial"/>
          <w:color w:val="000000"/>
          <w:lang w:val="en"/>
        </w:rPr>
      </w:pPr>
      <w:r w:rsidRPr="00E15D66">
        <w:rPr>
          <w:rFonts w:asciiTheme="minorHAnsi" w:hAnsiTheme="minorHAnsi" w:cs="Arial"/>
          <w:color w:val="000000"/>
          <w:lang w:val="en"/>
        </w:rPr>
        <w:lastRenderedPageBreak/>
        <w:t xml:space="preserve">The </w:t>
      </w:r>
      <w:r w:rsidRPr="00E15D66">
        <w:rPr>
          <w:rStyle w:val="Strong"/>
          <w:rFonts w:asciiTheme="minorHAnsi" w:hAnsiTheme="minorHAnsi" w:cs="Arial"/>
          <w:color w:val="000000"/>
          <w:lang w:val="en"/>
        </w:rPr>
        <w:t>endowment-to-student ratio</w:t>
      </w:r>
      <w:r w:rsidRPr="00E15D66">
        <w:rPr>
          <w:rFonts w:asciiTheme="minorHAnsi" w:hAnsiTheme="minorHAnsi" w:cs="Arial"/>
          <w:color w:val="000000"/>
          <w:lang w:val="en"/>
        </w:rPr>
        <w:t xml:space="preserve"> is another easily determined </w:t>
      </w:r>
      <w:hyperlink r:id="rId26" w:history="1">
        <w:r w:rsidRPr="008D54CE">
          <w:rPr>
            <w:rStyle w:val="Hyperlink"/>
            <w:rFonts w:asciiTheme="minorHAnsi" w:hAnsiTheme="minorHAnsi" w:cs="Arial"/>
            <w:lang w:val="en"/>
          </w:rPr>
          <w:t>factor</w:t>
        </w:r>
      </w:hyperlink>
      <w:r w:rsidRPr="00E15D66">
        <w:rPr>
          <w:rFonts w:asciiTheme="minorHAnsi" w:hAnsiTheme="minorHAnsi" w:cs="Arial"/>
          <w:color w:val="000000"/>
          <w:lang w:val="en"/>
        </w:rPr>
        <w:t xml:space="preserve"> that can affect your success. This is important because high endowment-to-student ratios mean that these universities can try creative things or start new projects </w:t>
      </w:r>
      <w:hyperlink r:id="rId27" w:tgtFrame="_blank" w:history="1">
        <w:r w:rsidRPr="00E15D66">
          <w:rPr>
            <w:rStyle w:val="Hyperlink"/>
            <w:rFonts w:asciiTheme="minorHAnsi" w:hAnsiTheme="minorHAnsi" w:cs="Arial"/>
            <w:lang w:val="en"/>
          </w:rPr>
          <w:t>far more easily</w:t>
        </w:r>
      </w:hyperlink>
      <w:r w:rsidRPr="00E15D66">
        <w:rPr>
          <w:rFonts w:asciiTheme="minorHAnsi" w:hAnsiTheme="minorHAnsi" w:cs="Arial"/>
          <w:color w:val="000000"/>
          <w:lang w:val="en"/>
        </w:rPr>
        <w:t xml:space="preserve"> than schools with relatively few funds to spread around.</w:t>
      </w:r>
      <w:r w:rsidR="007A36FF" w:rsidRPr="00E15D66">
        <w:rPr>
          <w:rFonts w:asciiTheme="minorHAnsi" w:hAnsiTheme="minorHAnsi" w:cs="Arial"/>
          <w:color w:val="000000"/>
          <w:lang w:val="en"/>
        </w:rPr>
        <w:t xml:space="preserve"> They may also have </w:t>
      </w:r>
      <w:hyperlink r:id="rId28" w:history="1">
        <w:r w:rsidR="007A36FF" w:rsidRPr="008D54CE">
          <w:rPr>
            <w:rStyle w:val="Hyperlink"/>
            <w:rFonts w:asciiTheme="minorHAnsi" w:hAnsiTheme="minorHAnsi" w:cs="Arial"/>
            <w:lang w:val="en"/>
          </w:rPr>
          <w:t>better resources for financial aid</w:t>
        </w:r>
      </w:hyperlink>
      <w:r w:rsidR="007A36FF" w:rsidRPr="00E15D66">
        <w:rPr>
          <w:rFonts w:asciiTheme="minorHAnsi" w:hAnsiTheme="minorHAnsi" w:cs="Arial"/>
          <w:color w:val="000000"/>
          <w:lang w:val="en"/>
        </w:rPr>
        <w:t xml:space="preserve">. </w:t>
      </w:r>
    </w:p>
    <w:p w14:paraId="5CA2759F" w14:textId="77777777" w:rsidR="00DC6D87" w:rsidRPr="00E15D66" w:rsidRDefault="00DC6D87" w:rsidP="00DC6D87">
      <w:pPr>
        <w:pStyle w:val="NormalWeb"/>
        <w:rPr>
          <w:rFonts w:asciiTheme="minorHAnsi" w:hAnsiTheme="minorHAnsi" w:cs="Arial"/>
          <w:color w:val="000000"/>
          <w:lang w:val="en"/>
        </w:rPr>
      </w:pPr>
    </w:p>
    <w:p w14:paraId="5C58BE3C" w14:textId="77777777" w:rsidR="00DC6D87" w:rsidRPr="00E15D66" w:rsidRDefault="00DC6D87" w:rsidP="00DC6D87">
      <w:pPr>
        <w:pStyle w:val="NormalWeb"/>
        <w:rPr>
          <w:rFonts w:asciiTheme="minorHAnsi" w:hAnsiTheme="minorHAnsi" w:cs="Arial"/>
          <w:color w:val="000000"/>
          <w:lang w:val="en"/>
        </w:rPr>
      </w:pPr>
      <w:r w:rsidRPr="00E15D66">
        <w:rPr>
          <w:rFonts w:asciiTheme="minorHAnsi" w:hAnsiTheme="minorHAnsi" w:cs="Arial"/>
          <w:color w:val="000000"/>
          <w:lang w:val="en"/>
        </w:rPr>
        <w:t xml:space="preserve">My own long experience on a variety of campuses suggests to me that if I’d been at a less wealthy school than I was as an undergraduate at Yale, and met someone like my friend Victor with whom I co-created technology that helped turn printed books into electronic text years before others were regularly doing this, getting the funding to make something like the </w:t>
      </w:r>
      <w:hyperlink r:id="rId29" w:tgtFrame="_blank" w:history="1">
        <w:r w:rsidRPr="00E15D66">
          <w:rPr>
            <w:rStyle w:val="Hyperlink"/>
            <w:rFonts w:asciiTheme="minorHAnsi" w:hAnsiTheme="minorHAnsi" w:cs="Arial"/>
            <w:lang w:val="en"/>
          </w:rPr>
          <w:t>“Yale Text Scanning System”</w:t>
        </w:r>
      </w:hyperlink>
      <w:r w:rsidRPr="00E15D66">
        <w:rPr>
          <w:rFonts w:asciiTheme="minorHAnsi" w:hAnsiTheme="minorHAnsi" w:cs="Arial"/>
          <w:color w:val="000000"/>
          <w:lang w:val="en"/>
        </w:rPr>
        <w:t xml:space="preserve"> happen might not have been possible.</w:t>
      </w:r>
    </w:p>
    <w:p w14:paraId="09B82A39" w14:textId="0476F3A0" w:rsidR="009D4958" w:rsidRPr="00E15D66" w:rsidRDefault="009D4958" w:rsidP="009D4958">
      <w:pPr>
        <w:pStyle w:val="NormalWeb"/>
        <w:rPr>
          <w:rFonts w:asciiTheme="minorHAnsi" w:hAnsiTheme="minorHAnsi" w:cs="Arial"/>
          <w:color w:val="000000"/>
          <w:lang w:val="en"/>
        </w:rPr>
      </w:pPr>
    </w:p>
    <w:p w14:paraId="79388CB1" w14:textId="7FFEBC34" w:rsidR="009D4958" w:rsidRPr="00E15D66" w:rsidRDefault="006517B3" w:rsidP="009D4958">
      <w:pPr>
        <w:pStyle w:val="NormalWeb"/>
        <w:rPr>
          <w:rFonts w:asciiTheme="minorHAnsi" w:hAnsiTheme="minorHAnsi" w:cs="Arial"/>
          <w:color w:val="000000"/>
          <w:lang w:val="en"/>
        </w:rPr>
      </w:pPr>
      <w:r w:rsidRPr="00931673">
        <w:rPr>
          <w:rStyle w:val="Strong"/>
          <w:rFonts w:asciiTheme="minorHAnsi" w:hAnsiTheme="minorHAnsi" w:cs="Arial"/>
          <w:b w:val="0"/>
          <w:color w:val="000000"/>
          <w:lang w:val="en"/>
        </w:rPr>
        <w:t>The</w:t>
      </w:r>
      <w:r>
        <w:rPr>
          <w:rStyle w:val="Strong"/>
          <w:rFonts w:asciiTheme="minorHAnsi" w:hAnsiTheme="minorHAnsi" w:cs="Arial"/>
          <w:color w:val="000000"/>
          <w:lang w:val="en"/>
        </w:rPr>
        <w:t xml:space="preserve"> staff</w:t>
      </w:r>
      <w:r w:rsidR="009D4958" w:rsidRPr="00E15D66">
        <w:rPr>
          <w:rStyle w:val="Strong"/>
          <w:rFonts w:asciiTheme="minorHAnsi" w:hAnsiTheme="minorHAnsi" w:cs="Arial"/>
          <w:color w:val="000000"/>
          <w:lang w:val="en"/>
        </w:rPr>
        <w:t>-to-student ratio</w:t>
      </w:r>
      <w:r w:rsidR="009D4958" w:rsidRPr="00E15D66">
        <w:rPr>
          <w:rFonts w:asciiTheme="minorHAnsi" w:hAnsiTheme="minorHAnsi" w:cs="Arial"/>
          <w:color w:val="000000"/>
          <w:lang w:val="en"/>
        </w:rPr>
        <w:t xml:space="preserve"> is a third key measure of the </w:t>
      </w:r>
      <w:hyperlink r:id="rId30" w:tgtFrame="_blank" w:history="1">
        <w:r w:rsidR="009D4958" w:rsidRPr="00E15D66">
          <w:rPr>
            <w:rStyle w:val="Hyperlink"/>
            <w:rFonts w:asciiTheme="minorHAnsi" w:hAnsiTheme="minorHAnsi" w:cs="Arial"/>
            <w:lang w:val="en"/>
          </w:rPr>
          <w:t>support and opportunities</w:t>
        </w:r>
      </w:hyperlink>
      <w:r w:rsidR="009D4958" w:rsidRPr="00E15D66">
        <w:rPr>
          <w:rFonts w:asciiTheme="minorHAnsi" w:hAnsiTheme="minorHAnsi" w:cs="Arial"/>
          <w:color w:val="000000"/>
          <w:lang w:val="en"/>
        </w:rPr>
        <w:t xml:space="preserve"> available on any campus. A large staff can imply a bureaucratic and inefficient administration. It can also mean that ways can be found around bureaucratic knots for the creative, hard</w:t>
      </w:r>
      <w:r w:rsidR="00443D9F" w:rsidRPr="00E15D66">
        <w:rPr>
          <w:rFonts w:asciiTheme="minorHAnsi" w:hAnsiTheme="minorHAnsi" w:cs="Arial"/>
          <w:color w:val="000000"/>
          <w:lang w:val="en"/>
        </w:rPr>
        <w:t>-</w:t>
      </w:r>
      <w:r w:rsidR="009D4958" w:rsidRPr="00E15D66">
        <w:rPr>
          <w:rFonts w:asciiTheme="minorHAnsi" w:hAnsiTheme="minorHAnsi" w:cs="Arial"/>
          <w:color w:val="000000"/>
          <w:lang w:val="en"/>
        </w:rPr>
        <w:t>working student who refuses to take “no” for an answer. More importantly, it implies there are enough people around to help ensure you that someone will have the time to help before a minor problem becomes a major crisis. That said, wherever you go, it</w:t>
      </w:r>
      <w:r w:rsidR="00C87B78">
        <w:rPr>
          <w:rFonts w:asciiTheme="minorHAnsi" w:hAnsiTheme="minorHAnsi" w:cs="Arial"/>
          <w:color w:val="000000"/>
          <w:lang w:val="en"/>
        </w:rPr>
        <w:t>’</w:t>
      </w:r>
      <w:r w:rsidR="009D4958" w:rsidRPr="00E15D66">
        <w:rPr>
          <w:rFonts w:asciiTheme="minorHAnsi" w:hAnsiTheme="minorHAnsi" w:cs="Arial"/>
          <w:color w:val="000000"/>
          <w:lang w:val="en"/>
        </w:rPr>
        <w:t xml:space="preserve">s important to be sure the staff provide honest, caring, useful, timely help—something you can learn by working with </w:t>
      </w:r>
      <w:hyperlink r:id="rId31" w:tgtFrame="_blank" w:history="1">
        <w:r w:rsidR="009D4958" w:rsidRPr="00E15D66">
          <w:rPr>
            <w:rStyle w:val="Hyperlink"/>
            <w:rFonts w:asciiTheme="minorHAnsi" w:hAnsiTheme="minorHAnsi" w:cs="Arial"/>
            <w:lang w:val="en"/>
          </w:rPr>
          <w:t>people like me</w:t>
        </w:r>
      </w:hyperlink>
      <w:r w:rsidR="009D4958" w:rsidRPr="00E15D66">
        <w:rPr>
          <w:rFonts w:asciiTheme="minorHAnsi" w:hAnsiTheme="minorHAnsi" w:cs="Arial"/>
          <w:color w:val="000000"/>
          <w:lang w:val="en"/>
        </w:rPr>
        <w:t xml:space="preserve">, going on campus visits, and using student satisfaction websites. </w:t>
      </w:r>
    </w:p>
    <w:p w14:paraId="294DB1BA" w14:textId="77777777" w:rsidR="00586FC5" w:rsidRPr="00E15D66" w:rsidRDefault="00586FC5" w:rsidP="00586FC5">
      <w:pPr>
        <w:rPr>
          <w:sz w:val="24"/>
          <w:szCs w:val="24"/>
        </w:rPr>
      </w:pPr>
    </w:p>
    <w:p w14:paraId="22A6F2EA" w14:textId="21154C88" w:rsidR="009D4958" w:rsidRPr="00E15D66" w:rsidRDefault="009D4958" w:rsidP="009D4958">
      <w:pPr>
        <w:pStyle w:val="NormalWeb"/>
        <w:rPr>
          <w:rFonts w:asciiTheme="minorHAnsi" w:hAnsiTheme="minorHAnsi" w:cs="Arial"/>
          <w:color w:val="000000"/>
          <w:lang w:val="en"/>
        </w:rPr>
      </w:pPr>
      <w:r w:rsidRPr="00E15D66">
        <w:rPr>
          <w:rFonts w:asciiTheme="minorHAnsi" w:hAnsiTheme="minorHAnsi" w:cs="Arial"/>
          <w:color w:val="000000"/>
          <w:lang w:val="en"/>
        </w:rPr>
        <w:t>All of this said, you can definitely get a great education at a school where these ratios are not fully in your favor. Very large schools often have unique departments or majors with incredible faculty and enormous resources. Wealthy but very small schools may not have facilities or experience in providing assistance to students with unconventional needs. Only you can know what you will need to succeed.</w:t>
      </w:r>
    </w:p>
    <w:p w14:paraId="7A157099" w14:textId="77777777" w:rsidR="009D4958" w:rsidRPr="00E15D66" w:rsidRDefault="009D4958" w:rsidP="009D4958">
      <w:pPr>
        <w:pStyle w:val="NormalWeb"/>
        <w:rPr>
          <w:rFonts w:asciiTheme="minorHAnsi" w:hAnsiTheme="minorHAnsi" w:cs="Arial"/>
          <w:color w:val="000000"/>
          <w:lang w:val="en"/>
        </w:rPr>
      </w:pPr>
    </w:p>
    <w:p w14:paraId="56EBA35D" w14:textId="48BFE017" w:rsidR="009D4958" w:rsidRPr="00E15D66" w:rsidRDefault="009D4958" w:rsidP="009D4958">
      <w:pPr>
        <w:pStyle w:val="NormalWeb"/>
        <w:rPr>
          <w:rFonts w:asciiTheme="minorHAnsi" w:hAnsiTheme="minorHAnsi" w:cs="Arial"/>
          <w:b/>
          <w:bCs/>
          <w:color w:val="000000"/>
          <w:lang w:val="en"/>
        </w:rPr>
      </w:pPr>
      <w:r w:rsidRPr="00E15D66">
        <w:rPr>
          <w:rFonts w:asciiTheme="minorHAnsi" w:hAnsiTheme="minorHAnsi" w:cs="Arial"/>
          <w:color w:val="000000"/>
          <w:lang w:val="en"/>
        </w:rPr>
        <w:t xml:space="preserve">Finally, as you make your selections and applications, if distance is a concern, please think about it as objectively as you can. College is a huge investment. Don’t let distance keep you from applying to campuses that are truly best for you if you can. Do whatever it takes to get the best balance of resources and access to them—without undercutting </w:t>
      </w:r>
      <w:hyperlink r:id="rId32" w:tgtFrame="_blank" w:history="1">
        <w:r w:rsidRPr="00E15D66">
          <w:rPr>
            <w:rStyle w:val="Hyperlink"/>
            <w:rFonts w:asciiTheme="minorHAnsi" w:hAnsiTheme="minorHAnsi" w:cs="Arial"/>
            <w:lang w:val="en"/>
          </w:rPr>
          <w:t>your role</w:t>
        </w:r>
      </w:hyperlink>
      <w:r w:rsidRPr="00E15D66">
        <w:rPr>
          <w:rFonts w:asciiTheme="minorHAnsi" w:hAnsiTheme="minorHAnsi" w:cs="Arial"/>
          <w:color w:val="000000"/>
          <w:lang w:val="en"/>
        </w:rPr>
        <w:t xml:space="preserve"> as a </w:t>
      </w:r>
      <w:hyperlink r:id="rId33" w:tgtFrame="_blank" w:history="1">
        <w:r w:rsidRPr="00E15D66">
          <w:rPr>
            <w:rStyle w:val="Hyperlink"/>
            <w:rFonts w:asciiTheme="minorHAnsi" w:hAnsiTheme="minorHAnsi" w:cs="Arial"/>
            <w:lang w:val="en"/>
          </w:rPr>
          <w:t>family</w:t>
        </w:r>
      </w:hyperlink>
      <w:r w:rsidRPr="00E15D66">
        <w:rPr>
          <w:rFonts w:asciiTheme="minorHAnsi" w:hAnsiTheme="minorHAnsi" w:cs="Arial"/>
          <w:color w:val="000000"/>
          <w:lang w:val="en"/>
        </w:rPr>
        <w:t xml:space="preserve"> </w:t>
      </w:r>
      <w:hyperlink r:id="rId34" w:tgtFrame="_blank" w:history="1">
        <w:r w:rsidRPr="00E15D66">
          <w:rPr>
            <w:rStyle w:val="Hyperlink"/>
            <w:rFonts w:asciiTheme="minorHAnsi" w:hAnsiTheme="minorHAnsi" w:cs="Arial"/>
            <w:lang w:val="en"/>
          </w:rPr>
          <w:t>caregiver</w:t>
        </w:r>
      </w:hyperlink>
      <w:r w:rsidRPr="00E15D66">
        <w:rPr>
          <w:rFonts w:asciiTheme="minorHAnsi" w:hAnsiTheme="minorHAnsi" w:cs="Arial"/>
          <w:color w:val="000000"/>
          <w:lang w:val="en"/>
        </w:rPr>
        <w:t>, for example—that will help you have a better and more fulfilling educational experience and greater opportunities. In many cases you may find it is better to go further than to stay close, struggle for attention, and spend tens of thousands of your hard</w:t>
      </w:r>
      <w:r w:rsidR="00443D9F" w:rsidRPr="00E15D66">
        <w:rPr>
          <w:rFonts w:asciiTheme="minorHAnsi" w:hAnsiTheme="minorHAnsi" w:cs="Arial"/>
          <w:color w:val="000000"/>
          <w:lang w:val="en"/>
        </w:rPr>
        <w:t>-</w:t>
      </w:r>
      <w:r w:rsidRPr="00E15D66">
        <w:rPr>
          <w:rFonts w:asciiTheme="minorHAnsi" w:hAnsiTheme="minorHAnsi" w:cs="Arial"/>
          <w:color w:val="000000"/>
          <w:lang w:val="en"/>
        </w:rPr>
        <w:t>earned dollars on a program that doesn’t have everything you need to become the accomplished, successful, financially independent person in whom you are investing so much money, time and hope.</w:t>
      </w:r>
    </w:p>
    <w:p w14:paraId="66713C5C" w14:textId="77777777" w:rsidR="006E5F0A" w:rsidRPr="00E15D66" w:rsidRDefault="006E5F0A" w:rsidP="006E5F0A">
      <w:pPr>
        <w:spacing w:after="0" w:line="240" w:lineRule="auto"/>
        <w:rPr>
          <w:rFonts w:eastAsia="Times New Roman" w:cs="Helvetica"/>
          <w:color w:val="000000"/>
          <w:sz w:val="24"/>
          <w:szCs w:val="24"/>
          <w:lang w:val="en"/>
        </w:rPr>
      </w:pPr>
    </w:p>
    <w:p w14:paraId="21259507" w14:textId="08B5EFD6" w:rsidR="006E5F0A" w:rsidRPr="00E15D66" w:rsidRDefault="00917342" w:rsidP="006E5F0A">
      <w:pPr>
        <w:spacing w:after="0" w:line="240" w:lineRule="auto"/>
        <w:rPr>
          <w:rFonts w:eastAsia="Times New Roman" w:cs="Helvetica"/>
          <w:color w:val="000000"/>
          <w:sz w:val="24"/>
          <w:szCs w:val="24"/>
          <w:lang w:val="en"/>
        </w:rPr>
      </w:pPr>
      <w:bookmarkStart w:id="2" w:name="OLE_LINK3"/>
      <w:r w:rsidRPr="00E15D66">
        <w:rPr>
          <w:rFonts w:eastAsia="Times New Roman" w:cs="Helvetica"/>
          <w:color w:val="000000"/>
          <w:sz w:val="24"/>
          <w:szCs w:val="24"/>
          <w:lang w:val="en"/>
        </w:rPr>
        <w:t xml:space="preserve">If you have questions about any of this, please </w:t>
      </w:r>
      <w:r w:rsidR="00980398" w:rsidRPr="00E15D66">
        <w:rPr>
          <w:rFonts w:eastAsia="Times New Roman" w:cs="Helvetica"/>
          <w:color w:val="000000"/>
          <w:sz w:val="24"/>
          <w:szCs w:val="24"/>
          <w:lang w:val="en"/>
        </w:rPr>
        <w:t xml:space="preserve">feel free to </w:t>
      </w:r>
      <w:r w:rsidR="006E5F0A" w:rsidRPr="00E15D66">
        <w:rPr>
          <w:rFonts w:eastAsia="Times New Roman" w:cs="Helvetica"/>
          <w:color w:val="000000"/>
          <w:sz w:val="24"/>
          <w:szCs w:val="24"/>
          <w:lang w:val="en"/>
        </w:rPr>
        <w:t xml:space="preserve">reach out to </w:t>
      </w:r>
      <w:hyperlink r:id="rId35" w:history="1">
        <w:r w:rsidR="006E5F0A" w:rsidRPr="00C87B78">
          <w:rPr>
            <w:rStyle w:val="Hyperlink"/>
            <w:rFonts w:eastAsia="Times New Roman" w:cs="Helvetica"/>
            <w:sz w:val="24"/>
            <w:szCs w:val="24"/>
            <w:lang w:val="en"/>
          </w:rPr>
          <w:t>me</w:t>
        </w:r>
      </w:hyperlink>
      <w:r w:rsidR="006E5F0A" w:rsidRPr="00E15D66">
        <w:rPr>
          <w:rFonts w:eastAsia="Times New Roman" w:cs="Helvetica"/>
          <w:color w:val="000000"/>
          <w:sz w:val="24"/>
          <w:szCs w:val="24"/>
          <w:lang w:val="en"/>
        </w:rPr>
        <w:t xml:space="preserve"> via my </w:t>
      </w:r>
      <w:hyperlink r:id="rId36" w:history="1">
        <w:r w:rsidR="006E5F0A" w:rsidRPr="00931673">
          <w:rPr>
            <w:rStyle w:val="Hyperlink"/>
            <w:rFonts w:eastAsia="Times New Roman" w:cs="Helvetica"/>
            <w:sz w:val="24"/>
            <w:szCs w:val="24"/>
            <w:lang w:val="en"/>
          </w:rPr>
          <w:t>website</w:t>
        </w:r>
      </w:hyperlink>
      <w:r w:rsidR="006E5F0A" w:rsidRPr="00E15D66">
        <w:rPr>
          <w:rFonts w:eastAsia="Times New Roman" w:cs="Helvetica"/>
          <w:color w:val="000000"/>
          <w:sz w:val="24"/>
          <w:szCs w:val="24"/>
          <w:lang w:val="en"/>
        </w:rPr>
        <w:t xml:space="preserve"> for a free half hour introductory consultation that can, if you like, lead to further conversations that may, literally, save you tens of thousands of dollars in time, </w:t>
      </w:r>
      <w:bookmarkStart w:id="3" w:name="_GoBack"/>
      <w:bookmarkEnd w:id="3"/>
      <w:r w:rsidR="006E5F0A" w:rsidRPr="00E15D66">
        <w:rPr>
          <w:rFonts w:eastAsia="Times New Roman" w:cs="Helvetica"/>
          <w:color w:val="000000"/>
          <w:sz w:val="24"/>
          <w:szCs w:val="24"/>
          <w:lang w:val="en"/>
        </w:rPr>
        <w:t xml:space="preserve">energy and effort that you can better put into achieving your long-term happiness and </w:t>
      </w:r>
      <w:r w:rsidRPr="00E15D66">
        <w:rPr>
          <w:rFonts w:eastAsia="Times New Roman" w:cs="Helvetica"/>
          <w:color w:val="000000"/>
          <w:sz w:val="24"/>
          <w:szCs w:val="24"/>
          <w:lang w:val="en"/>
        </w:rPr>
        <w:t xml:space="preserve">improving your chances to make </w:t>
      </w:r>
      <w:r w:rsidR="006E5F0A" w:rsidRPr="00E15D66">
        <w:rPr>
          <w:rFonts w:eastAsia="Times New Roman" w:cs="Helvetica"/>
          <w:color w:val="000000"/>
          <w:sz w:val="24"/>
          <w:szCs w:val="24"/>
          <w:lang w:val="en"/>
        </w:rPr>
        <w:t xml:space="preserve">your world </w:t>
      </w:r>
      <w:r w:rsidRPr="00E15D66">
        <w:rPr>
          <w:rFonts w:eastAsia="Times New Roman" w:cs="Helvetica"/>
          <w:color w:val="000000"/>
          <w:sz w:val="24"/>
          <w:szCs w:val="24"/>
          <w:lang w:val="en"/>
        </w:rPr>
        <w:t xml:space="preserve">and future </w:t>
      </w:r>
      <w:r w:rsidR="006E5F0A" w:rsidRPr="00E15D66">
        <w:rPr>
          <w:rFonts w:eastAsia="Times New Roman" w:cs="Helvetica"/>
          <w:color w:val="000000"/>
          <w:sz w:val="24"/>
          <w:szCs w:val="24"/>
          <w:lang w:val="en"/>
        </w:rPr>
        <w:t xml:space="preserve">the way you want </w:t>
      </w:r>
      <w:r w:rsidRPr="00E15D66">
        <w:rPr>
          <w:rFonts w:eastAsia="Times New Roman" w:cs="Helvetica"/>
          <w:color w:val="000000"/>
          <w:sz w:val="24"/>
          <w:szCs w:val="24"/>
          <w:lang w:val="en"/>
        </w:rPr>
        <w:t xml:space="preserve">them </w:t>
      </w:r>
      <w:r w:rsidR="006E5F0A" w:rsidRPr="00E15D66">
        <w:rPr>
          <w:rFonts w:eastAsia="Times New Roman" w:cs="Helvetica"/>
          <w:color w:val="000000"/>
          <w:sz w:val="24"/>
          <w:szCs w:val="24"/>
          <w:lang w:val="en"/>
        </w:rPr>
        <w:t>to be.</w:t>
      </w:r>
    </w:p>
    <w:bookmarkEnd w:id="0"/>
    <w:bookmarkEnd w:id="1"/>
    <w:bookmarkEnd w:id="2"/>
    <w:p w14:paraId="054110FB" w14:textId="77777777" w:rsidR="00427C65" w:rsidRPr="00E15D66" w:rsidRDefault="00427C65">
      <w:pPr>
        <w:rPr>
          <w:sz w:val="24"/>
          <w:szCs w:val="24"/>
        </w:rPr>
      </w:pPr>
    </w:p>
    <w:sectPr w:rsidR="00427C65" w:rsidRPr="00E15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82B8" w14:textId="77777777" w:rsidR="001D7066" w:rsidRDefault="001D7066" w:rsidP="00586FC5">
      <w:pPr>
        <w:spacing w:after="0" w:line="240" w:lineRule="auto"/>
      </w:pPr>
      <w:r>
        <w:separator/>
      </w:r>
    </w:p>
  </w:endnote>
  <w:endnote w:type="continuationSeparator" w:id="0">
    <w:p w14:paraId="0C04679F" w14:textId="77777777" w:rsidR="001D7066" w:rsidRDefault="001D7066" w:rsidP="0058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34C5" w14:textId="77777777" w:rsidR="001D7066" w:rsidRDefault="001D7066" w:rsidP="00586FC5">
      <w:pPr>
        <w:spacing w:after="0" w:line="240" w:lineRule="auto"/>
      </w:pPr>
      <w:r>
        <w:separator/>
      </w:r>
    </w:p>
  </w:footnote>
  <w:footnote w:type="continuationSeparator" w:id="0">
    <w:p w14:paraId="194C1BCC" w14:textId="77777777" w:rsidR="001D7066" w:rsidRDefault="001D7066" w:rsidP="00586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C5"/>
    <w:rsid w:val="00010E19"/>
    <w:rsid w:val="00071EFE"/>
    <w:rsid w:val="000A5424"/>
    <w:rsid w:val="000B0862"/>
    <w:rsid w:val="001678FB"/>
    <w:rsid w:val="001D7066"/>
    <w:rsid w:val="002C2261"/>
    <w:rsid w:val="00381488"/>
    <w:rsid w:val="00411622"/>
    <w:rsid w:val="004262B1"/>
    <w:rsid w:val="00427C65"/>
    <w:rsid w:val="00443D9F"/>
    <w:rsid w:val="00586FC5"/>
    <w:rsid w:val="005A6FD0"/>
    <w:rsid w:val="005C0C42"/>
    <w:rsid w:val="006517B3"/>
    <w:rsid w:val="00692C5B"/>
    <w:rsid w:val="006E5F0A"/>
    <w:rsid w:val="006E7DCE"/>
    <w:rsid w:val="007839BD"/>
    <w:rsid w:val="007A36FF"/>
    <w:rsid w:val="007A6045"/>
    <w:rsid w:val="007B2126"/>
    <w:rsid w:val="007D2AB3"/>
    <w:rsid w:val="007F2EC0"/>
    <w:rsid w:val="00805C8D"/>
    <w:rsid w:val="008B4586"/>
    <w:rsid w:val="008D54CE"/>
    <w:rsid w:val="00917342"/>
    <w:rsid w:val="00931673"/>
    <w:rsid w:val="00980398"/>
    <w:rsid w:val="009A0937"/>
    <w:rsid w:val="009A44CD"/>
    <w:rsid w:val="009D4958"/>
    <w:rsid w:val="009F5EE2"/>
    <w:rsid w:val="00A23848"/>
    <w:rsid w:val="00B01F8A"/>
    <w:rsid w:val="00BD51B9"/>
    <w:rsid w:val="00BF619F"/>
    <w:rsid w:val="00C87B78"/>
    <w:rsid w:val="00D02DBC"/>
    <w:rsid w:val="00D4380D"/>
    <w:rsid w:val="00D812F8"/>
    <w:rsid w:val="00DC6D87"/>
    <w:rsid w:val="00E15D66"/>
    <w:rsid w:val="00E32B88"/>
    <w:rsid w:val="00E5513F"/>
    <w:rsid w:val="00ED756B"/>
    <w:rsid w:val="00F20299"/>
    <w:rsid w:val="00F514E5"/>
    <w:rsid w:val="00F7459B"/>
    <w:rsid w:val="00F805F5"/>
    <w:rsid w:val="00FA2593"/>
    <w:rsid w:val="00FA6583"/>
    <w:rsid w:val="00FD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8C7C"/>
  <w15:chartTrackingRefBased/>
  <w15:docId w15:val="{7A5A5D1F-1033-4C19-96BE-1CF981EA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C5"/>
  </w:style>
  <w:style w:type="paragraph" w:styleId="Footer">
    <w:name w:val="footer"/>
    <w:basedOn w:val="Normal"/>
    <w:link w:val="FooterChar"/>
    <w:uiPriority w:val="99"/>
    <w:unhideWhenUsed/>
    <w:rsid w:val="0058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C5"/>
  </w:style>
  <w:style w:type="character" w:styleId="Hyperlink">
    <w:name w:val="Hyperlink"/>
    <w:basedOn w:val="DefaultParagraphFont"/>
    <w:uiPriority w:val="99"/>
    <w:unhideWhenUsed/>
    <w:rsid w:val="007F2EC0"/>
    <w:rPr>
      <w:color w:val="0563C1" w:themeColor="hyperlink"/>
      <w:u w:val="single"/>
    </w:rPr>
  </w:style>
  <w:style w:type="character" w:customStyle="1" w:styleId="UnresolvedMention1">
    <w:name w:val="Unresolved Mention1"/>
    <w:basedOn w:val="DefaultParagraphFont"/>
    <w:uiPriority w:val="99"/>
    <w:semiHidden/>
    <w:unhideWhenUsed/>
    <w:rsid w:val="007F2EC0"/>
    <w:rPr>
      <w:color w:val="808080"/>
      <w:shd w:val="clear" w:color="auto" w:fill="E6E6E6"/>
    </w:rPr>
  </w:style>
  <w:style w:type="paragraph" w:styleId="NormalWeb">
    <w:name w:val="Normal (Web)"/>
    <w:basedOn w:val="Normal"/>
    <w:uiPriority w:val="99"/>
    <w:unhideWhenUsed/>
    <w:rsid w:val="00DC6D8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D87"/>
    <w:rPr>
      <w:b/>
      <w:bCs/>
    </w:rPr>
  </w:style>
  <w:style w:type="character" w:styleId="FollowedHyperlink">
    <w:name w:val="FollowedHyperlink"/>
    <w:basedOn w:val="DefaultParagraphFont"/>
    <w:uiPriority w:val="99"/>
    <w:semiHidden/>
    <w:unhideWhenUsed/>
    <w:rsid w:val="000A5424"/>
    <w:rPr>
      <w:color w:val="954F72" w:themeColor="followedHyperlink"/>
      <w:u w:val="single"/>
    </w:rPr>
  </w:style>
  <w:style w:type="character" w:customStyle="1" w:styleId="trcadcwrapper3">
    <w:name w:val="trc_adc_wrapper3"/>
    <w:basedOn w:val="DefaultParagraphFont"/>
    <w:rsid w:val="009D4958"/>
  </w:style>
  <w:style w:type="character" w:customStyle="1" w:styleId="trclogosvalign">
    <w:name w:val="trc_logos_v_align"/>
    <w:basedOn w:val="DefaultParagraphFont"/>
    <w:rsid w:val="009D4958"/>
  </w:style>
  <w:style w:type="character" w:styleId="Emphasis">
    <w:name w:val="Emphasis"/>
    <w:basedOn w:val="DefaultParagraphFont"/>
    <w:uiPriority w:val="20"/>
    <w:qFormat/>
    <w:rsid w:val="00411622"/>
    <w:rPr>
      <w:i/>
      <w:iCs/>
    </w:rPr>
  </w:style>
  <w:style w:type="paragraph" w:styleId="NoSpacing">
    <w:name w:val="No Spacing"/>
    <w:uiPriority w:val="1"/>
    <w:qFormat/>
    <w:rsid w:val="00010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3976">
      <w:bodyDiv w:val="1"/>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sChild>
            <w:div w:id="786967474">
              <w:marLeft w:val="0"/>
              <w:marRight w:val="0"/>
              <w:marTop w:val="0"/>
              <w:marBottom w:val="0"/>
              <w:divBdr>
                <w:top w:val="none" w:sz="0" w:space="0" w:color="auto"/>
                <w:left w:val="none" w:sz="0" w:space="0" w:color="auto"/>
                <w:bottom w:val="none" w:sz="0" w:space="0" w:color="auto"/>
                <w:right w:val="none" w:sz="0" w:space="0" w:color="auto"/>
              </w:divBdr>
              <w:divsChild>
                <w:div w:id="1751464999">
                  <w:marLeft w:val="0"/>
                  <w:marRight w:val="0"/>
                  <w:marTop w:val="0"/>
                  <w:marBottom w:val="0"/>
                  <w:divBdr>
                    <w:top w:val="none" w:sz="0" w:space="0" w:color="auto"/>
                    <w:left w:val="none" w:sz="0" w:space="0" w:color="auto"/>
                    <w:bottom w:val="none" w:sz="0" w:space="0" w:color="auto"/>
                    <w:right w:val="none" w:sz="0" w:space="0" w:color="auto"/>
                  </w:divBdr>
                  <w:divsChild>
                    <w:div w:id="161548238">
                      <w:marLeft w:val="0"/>
                      <w:marRight w:val="0"/>
                      <w:marTop w:val="45"/>
                      <w:marBottom w:val="0"/>
                      <w:divBdr>
                        <w:top w:val="none" w:sz="0" w:space="0" w:color="auto"/>
                        <w:left w:val="none" w:sz="0" w:space="0" w:color="auto"/>
                        <w:bottom w:val="none" w:sz="0" w:space="0" w:color="auto"/>
                        <w:right w:val="none" w:sz="0" w:space="0" w:color="auto"/>
                      </w:divBdr>
                      <w:divsChild>
                        <w:div w:id="838352233">
                          <w:marLeft w:val="0"/>
                          <w:marRight w:val="0"/>
                          <w:marTop w:val="0"/>
                          <w:marBottom w:val="0"/>
                          <w:divBdr>
                            <w:top w:val="none" w:sz="0" w:space="0" w:color="auto"/>
                            <w:left w:val="none" w:sz="0" w:space="0" w:color="auto"/>
                            <w:bottom w:val="none" w:sz="0" w:space="0" w:color="auto"/>
                            <w:right w:val="none" w:sz="0" w:space="0" w:color="auto"/>
                          </w:divBdr>
                          <w:divsChild>
                            <w:div w:id="1337925720">
                              <w:marLeft w:val="0"/>
                              <w:marRight w:val="0"/>
                              <w:marTop w:val="0"/>
                              <w:marBottom w:val="0"/>
                              <w:divBdr>
                                <w:top w:val="none" w:sz="0" w:space="0" w:color="auto"/>
                                <w:left w:val="none" w:sz="0" w:space="0" w:color="auto"/>
                                <w:bottom w:val="none" w:sz="0" w:space="0" w:color="auto"/>
                                <w:right w:val="none" w:sz="0" w:space="0" w:color="auto"/>
                              </w:divBdr>
                            </w:div>
                            <w:div w:id="1656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5909">
      <w:bodyDiv w:val="1"/>
      <w:marLeft w:val="0"/>
      <w:marRight w:val="0"/>
      <w:marTop w:val="0"/>
      <w:marBottom w:val="0"/>
      <w:divBdr>
        <w:top w:val="none" w:sz="0" w:space="0" w:color="auto"/>
        <w:left w:val="none" w:sz="0" w:space="0" w:color="auto"/>
        <w:bottom w:val="none" w:sz="0" w:space="0" w:color="auto"/>
        <w:right w:val="none" w:sz="0" w:space="0" w:color="auto"/>
      </w:divBdr>
      <w:divsChild>
        <w:div w:id="1904025389">
          <w:marLeft w:val="0"/>
          <w:marRight w:val="0"/>
          <w:marTop w:val="0"/>
          <w:marBottom w:val="0"/>
          <w:divBdr>
            <w:top w:val="none" w:sz="0" w:space="0" w:color="auto"/>
            <w:left w:val="none" w:sz="0" w:space="0" w:color="auto"/>
            <w:bottom w:val="none" w:sz="0" w:space="0" w:color="auto"/>
            <w:right w:val="none" w:sz="0" w:space="0" w:color="auto"/>
          </w:divBdr>
          <w:divsChild>
            <w:div w:id="1162543270">
              <w:marLeft w:val="0"/>
              <w:marRight w:val="0"/>
              <w:marTop w:val="0"/>
              <w:marBottom w:val="0"/>
              <w:divBdr>
                <w:top w:val="none" w:sz="0" w:space="0" w:color="auto"/>
                <w:left w:val="none" w:sz="0" w:space="0" w:color="auto"/>
                <w:bottom w:val="none" w:sz="0" w:space="0" w:color="auto"/>
                <w:right w:val="none" w:sz="0" w:space="0" w:color="auto"/>
              </w:divBdr>
              <w:divsChild>
                <w:div w:id="1321811597">
                  <w:marLeft w:val="0"/>
                  <w:marRight w:val="0"/>
                  <w:marTop w:val="0"/>
                  <w:marBottom w:val="0"/>
                  <w:divBdr>
                    <w:top w:val="none" w:sz="0" w:space="0" w:color="auto"/>
                    <w:left w:val="none" w:sz="0" w:space="0" w:color="auto"/>
                    <w:bottom w:val="none" w:sz="0" w:space="0" w:color="auto"/>
                    <w:right w:val="none" w:sz="0" w:space="0" w:color="auto"/>
                  </w:divBdr>
                  <w:divsChild>
                    <w:div w:id="884679424">
                      <w:marLeft w:val="0"/>
                      <w:marRight w:val="0"/>
                      <w:marTop w:val="45"/>
                      <w:marBottom w:val="0"/>
                      <w:divBdr>
                        <w:top w:val="none" w:sz="0" w:space="0" w:color="auto"/>
                        <w:left w:val="none" w:sz="0" w:space="0" w:color="auto"/>
                        <w:bottom w:val="none" w:sz="0" w:space="0" w:color="auto"/>
                        <w:right w:val="none" w:sz="0" w:space="0" w:color="auto"/>
                      </w:divBdr>
                      <w:divsChild>
                        <w:div w:id="1613979506">
                          <w:marLeft w:val="0"/>
                          <w:marRight w:val="0"/>
                          <w:marTop w:val="0"/>
                          <w:marBottom w:val="0"/>
                          <w:divBdr>
                            <w:top w:val="none" w:sz="0" w:space="0" w:color="auto"/>
                            <w:left w:val="none" w:sz="0" w:space="0" w:color="auto"/>
                            <w:bottom w:val="none" w:sz="0" w:space="0" w:color="auto"/>
                            <w:right w:val="none" w:sz="0" w:space="0" w:color="auto"/>
                          </w:divBdr>
                          <w:divsChild>
                            <w:div w:id="63458414">
                              <w:marLeft w:val="0"/>
                              <w:marRight w:val="0"/>
                              <w:marTop w:val="0"/>
                              <w:marBottom w:val="0"/>
                              <w:divBdr>
                                <w:top w:val="none" w:sz="0" w:space="0" w:color="auto"/>
                                <w:left w:val="none" w:sz="0" w:space="0" w:color="auto"/>
                                <w:bottom w:val="none" w:sz="0" w:space="0" w:color="auto"/>
                                <w:right w:val="none" w:sz="0" w:space="0" w:color="auto"/>
                              </w:divBdr>
                            </w:div>
                            <w:div w:id="8734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7699">
      <w:bodyDiv w:val="1"/>
      <w:marLeft w:val="0"/>
      <w:marRight w:val="0"/>
      <w:marTop w:val="0"/>
      <w:marBottom w:val="0"/>
      <w:divBdr>
        <w:top w:val="none" w:sz="0" w:space="0" w:color="auto"/>
        <w:left w:val="none" w:sz="0" w:space="0" w:color="auto"/>
        <w:bottom w:val="none" w:sz="0" w:space="0" w:color="auto"/>
        <w:right w:val="none" w:sz="0" w:space="0" w:color="auto"/>
      </w:divBdr>
      <w:divsChild>
        <w:div w:id="26832120">
          <w:marLeft w:val="0"/>
          <w:marRight w:val="0"/>
          <w:marTop w:val="0"/>
          <w:marBottom w:val="0"/>
          <w:divBdr>
            <w:top w:val="none" w:sz="0" w:space="0" w:color="auto"/>
            <w:left w:val="none" w:sz="0" w:space="0" w:color="auto"/>
            <w:bottom w:val="none" w:sz="0" w:space="0" w:color="auto"/>
            <w:right w:val="none" w:sz="0" w:space="0" w:color="auto"/>
          </w:divBdr>
          <w:divsChild>
            <w:div w:id="1048147699">
              <w:marLeft w:val="0"/>
              <w:marRight w:val="0"/>
              <w:marTop w:val="0"/>
              <w:marBottom w:val="0"/>
              <w:divBdr>
                <w:top w:val="none" w:sz="0" w:space="0" w:color="auto"/>
                <w:left w:val="none" w:sz="0" w:space="0" w:color="auto"/>
                <w:bottom w:val="none" w:sz="0" w:space="0" w:color="auto"/>
                <w:right w:val="none" w:sz="0" w:space="0" w:color="auto"/>
              </w:divBdr>
              <w:divsChild>
                <w:div w:id="988511552">
                  <w:marLeft w:val="0"/>
                  <w:marRight w:val="0"/>
                  <w:marTop w:val="0"/>
                  <w:marBottom w:val="0"/>
                  <w:divBdr>
                    <w:top w:val="none" w:sz="0" w:space="0" w:color="auto"/>
                    <w:left w:val="none" w:sz="0" w:space="0" w:color="auto"/>
                    <w:bottom w:val="none" w:sz="0" w:space="0" w:color="auto"/>
                    <w:right w:val="none" w:sz="0" w:space="0" w:color="auto"/>
                  </w:divBdr>
                  <w:divsChild>
                    <w:div w:id="545144197">
                      <w:marLeft w:val="0"/>
                      <w:marRight w:val="0"/>
                      <w:marTop w:val="45"/>
                      <w:marBottom w:val="0"/>
                      <w:divBdr>
                        <w:top w:val="none" w:sz="0" w:space="0" w:color="auto"/>
                        <w:left w:val="none" w:sz="0" w:space="0" w:color="auto"/>
                        <w:bottom w:val="none" w:sz="0" w:space="0" w:color="auto"/>
                        <w:right w:val="none" w:sz="0" w:space="0" w:color="auto"/>
                      </w:divBdr>
                      <w:divsChild>
                        <w:div w:id="1967156773">
                          <w:marLeft w:val="0"/>
                          <w:marRight w:val="0"/>
                          <w:marTop w:val="0"/>
                          <w:marBottom w:val="0"/>
                          <w:divBdr>
                            <w:top w:val="none" w:sz="0" w:space="0" w:color="auto"/>
                            <w:left w:val="none" w:sz="0" w:space="0" w:color="auto"/>
                            <w:bottom w:val="none" w:sz="0" w:space="0" w:color="auto"/>
                            <w:right w:val="none" w:sz="0" w:space="0" w:color="auto"/>
                          </w:divBdr>
                          <w:divsChild>
                            <w:div w:id="236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2763">
      <w:bodyDiv w:val="1"/>
      <w:marLeft w:val="0"/>
      <w:marRight w:val="0"/>
      <w:marTop w:val="0"/>
      <w:marBottom w:val="0"/>
      <w:divBdr>
        <w:top w:val="none" w:sz="0" w:space="0" w:color="auto"/>
        <w:left w:val="none" w:sz="0" w:space="0" w:color="auto"/>
        <w:bottom w:val="none" w:sz="0" w:space="0" w:color="auto"/>
        <w:right w:val="none" w:sz="0" w:space="0" w:color="auto"/>
      </w:divBdr>
      <w:divsChild>
        <w:div w:id="558397309">
          <w:marLeft w:val="0"/>
          <w:marRight w:val="0"/>
          <w:marTop w:val="0"/>
          <w:marBottom w:val="0"/>
          <w:divBdr>
            <w:top w:val="none" w:sz="0" w:space="0" w:color="auto"/>
            <w:left w:val="none" w:sz="0" w:space="0" w:color="auto"/>
            <w:bottom w:val="none" w:sz="0" w:space="0" w:color="auto"/>
            <w:right w:val="none" w:sz="0" w:space="0" w:color="auto"/>
          </w:divBdr>
          <w:divsChild>
            <w:div w:id="183785242">
              <w:marLeft w:val="0"/>
              <w:marRight w:val="0"/>
              <w:marTop w:val="0"/>
              <w:marBottom w:val="0"/>
              <w:divBdr>
                <w:top w:val="none" w:sz="0" w:space="0" w:color="auto"/>
                <w:left w:val="none" w:sz="0" w:space="0" w:color="auto"/>
                <w:bottom w:val="none" w:sz="0" w:space="0" w:color="auto"/>
                <w:right w:val="none" w:sz="0" w:space="0" w:color="auto"/>
              </w:divBdr>
              <w:divsChild>
                <w:div w:id="1953828345">
                  <w:marLeft w:val="0"/>
                  <w:marRight w:val="0"/>
                  <w:marTop w:val="0"/>
                  <w:marBottom w:val="0"/>
                  <w:divBdr>
                    <w:top w:val="none" w:sz="0" w:space="0" w:color="auto"/>
                    <w:left w:val="none" w:sz="0" w:space="0" w:color="auto"/>
                    <w:bottom w:val="none" w:sz="0" w:space="0" w:color="auto"/>
                    <w:right w:val="none" w:sz="0" w:space="0" w:color="auto"/>
                  </w:divBdr>
                  <w:divsChild>
                    <w:div w:id="877623744">
                      <w:marLeft w:val="0"/>
                      <w:marRight w:val="0"/>
                      <w:marTop w:val="45"/>
                      <w:marBottom w:val="0"/>
                      <w:divBdr>
                        <w:top w:val="none" w:sz="0" w:space="0" w:color="auto"/>
                        <w:left w:val="none" w:sz="0" w:space="0" w:color="auto"/>
                        <w:bottom w:val="none" w:sz="0" w:space="0" w:color="auto"/>
                        <w:right w:val="none" w:sz="0" w:space="0" w:color="auto"/>
                      </w:divBdr>
                      <w:divsChild>
                        <w:div w:id="1038359522">
                          <w:marLeft w:val="0"/>
                          <w:marRight w:val="0"/>
                          <w:marTop w:val="0"/>
                          <w:marBottom w:val="0"/>
                          <w:divBdr>
                            <w:top w:val="none" w:sz="0" w:space="0" w:color="auto"/>
                            <w:left w:val="none" w:sz="0" w:space="0" w:color="auto"/>
                            <w:bottom w:val="none" w:sz="0" w:space="0" w:color="auto"/>
                            <w:right w:val="none" w:sz="0" w:space="0" w:color="auto"/>
                          </w:divBdr>
                          <w:divsChild>
                            <w:div w:id="1488932609">
                              <w:marLeft w:val="0"/>
                              <w:marRight w:val="0"/>
                              <w:marTop w:val="0"/>
                              <w:marBottom w:val="0"/>
                              <w:divBdr>
                                <w:top w:val="none" w:sz="0" w:space="0" w:color="auto"/>
                                <w:left w:val="none" w:sz="0" w:space="0" w:color="auto"/>
                                <w:bottom w:val="none" w:sz="0" w:space="0" w:color="auto"/>
                                <w:right w:val="none" w:sz="0" w:space="0" w:color="auto"/>
                              </w:divBdr>
                            </w:div>
                            <w:div w:id="1920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52974">
      <w:bodyDiv w:val="1"/>
      <w:marLeft w:val="0"/>
      <w:marRight w:val="0"/>
      <w:marTop w:val="0"/>
      <w:marBottom w:val="0"/>
      <w:divBdr>
        <w:top w:val="none" w:sz="0" w:space="0" w:color="auto"/>
        <w:left w:val="none" w:sz="0" w:space="0" w:color="auto"/>
        <w:bottom w:val="none" w:sz="0" w:space="0" w:color="auto"/>
        <w:right w:val="none" w:sz="0" w:space="0" w:color="auto"/>
      </w:divBdr>
      <w:divsChild>
        <w:div w:id="1659723887">
          <w:marLeft w:val="0"/>
          <w:marRight w:val="0"/>
          <w:marTop w:val="0"/>
          <w:marBottom w:val="0"/>
          <w:divBdr>
            <w:top w:val="none" w:sz="0" w:space="0" w:color="auto"/>
            <w:left w:val="none" w:sz="0" w:space="0" w:color="auto"/>
            <w:bottom w:val="none" w:sz="0" w:space="0" w:color="auto"/>
            <w:right w:val="none" w:sz="0" w:space="0" w:color="auto"/>
          </w:divBdr>
          <w:divsChild>
            <w:div w:id="608119593">
              <w:marLeft w:val="0"/>
              <w:marRight w:val="0"/>
              <w:marTop w:val="0"/>
              <w:marBottom w:val="0"/>
              <w:divBdr>
                <w:top w:val="none" w:sz="0" w:space="0" w:color="auto"/>
                <w:left w:val="none" w:sz="0" w:space="0" w:color="auto"/>
                <w:bottom w:val="none" w:sz="0" w:space="0" w:color="auto"/>
                <w:right w:val="none" w:sz="0" w:space="0" w:color="auto"/>
              </w:divBdr>
              <w:divsChild>
                <w:div w:id="701175217">
                  <w:marLeft w:val="0"/>
                  <w:marRight w:val="0"/>
                  <w:marTop w:val="0"/>
                  <w:marBottom w:val="0"/>
                  <w:divBdr>
                    <w:top w:val="none" w:sz="0" w:space="0" w:color="auto"/>
                    <w:left w:val="none" w:sz="0" w:space="0" w:color="auto"/>
                    <w:bottom w:val="none" w:sz="0" w:space="0" w:color="auto"/>
                    <w:right w:val="none" w:sz="0" w:space="0" w:color="auto"/>
                  </w:divBdr>
                  <w:divsChild>
                    <w:div w:id="1543713396">
                      <w:marLeft w:val="0"/>
                      <w:marRight w:val="0"/>
                      <w:marTop w:val="45"/>
                      <w:marBottom w:val="0"/>
                      <w:divBdr>
                        <w:top w:val="none" w:sz="0" w:space="0" w:color="auto"/>
                        <w:left w:val="none" w:sz="0" w:space="0" w:color="auto"/>
                        <w:bottom w:val="none" w:sz="0" w:space="0" w:color="auto"/>
                        <w:right w:val="none" w:sz="0" w:space="0" w:color="auto"/>
                      </w:divBdr>
                      <w:divsChild>
                        <w:div w:id="88277381">
                          <w:marLeft w:val="0"/>
                          <w:marRight w:val="0"/>
                          <w:marTop w:val="0"/>
                          <w:marBottom w:val="0"/>
                          <w:divBdr>
                            <w:top w:val="none" w:sz="0" w:space="0" w:color="auto"/>
                            <w:left w:val="none" w:sz="0" w:space="0" w:color="auto"/>
                            <w:bottom w:val="none" w:sz="0" w:space="0" w:color="auto"/>
                            <w:right w:val="none" w:sz="0" w:space="0" w:color="auto"/>
                          </w:divBdr>
                          <w:divsChild>
                            <w:div w:id="7538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26181">
      <w:bodyDiv w:val="1"/>
      <w:marLeft w:val="0"/>
      <w:marRight w:val="0"/>
      <w:marTop w:val="0"/>
      <w:marBottom w:val="0"/>
      <w:divBdr>
        <w:top w:val="none" w:sz="0" w:space="0" w:color="auto"/>
        <w:left w:val="none" w:sz="0" w:space="0" w:color="auto"/>
        <w:bottom w:val="none" w:sz="0" w:space="0" w:color="auto"/>
        <w:right w:val="none" w:sz="0" w:space="0" w:color="auto"/>
      </w:divBdr>
      <w:divsChild>
        <w:div w:id="638266432">
          <w:marLeft w:val="0"/>
          <w:marRight w:val="0"/>
          <w:marTop w:val="0"/>
          <w:marBottom w:val="0"/>
          <w:divBdr>
            <w:top w:val="none" w:sz="0" w:space="0" w:color="auto"/>
            <w:left w:val="none" w:sz="0" w:space="0" w:color="auto"/>
            <w:bottom w:val="none" w:sz="0" w:space="0" w:color="auto"/>
            <w:right w:val="none" w:sz="0" w:space="0" w:color="auto"/>
          </w:divBdr>
          <w:divsChild>
            <w:div w:id="1956792873">
              <w:marLeft w:val="0"/>
              <w:marRight w:val="0"/>
              <w:marTop w:val="0"/>
              <w:marBottom w:val="0"/>
              <w:divBdr>
                <w:top w:val="none" w:sz="0" w:space="0" w:color="auto"/>
                <w:left w:val="none" w:sz="0" w:space="0" w:color="auto"/>
                <w:bottom w:val="none" w:sz="0" w:space="0" w:color="auto"/>
                <w:right w:val="none" w:sz="0" w:space="0" w:color="auto"/>
              </w:divBdr>
              <w:divsChild>
                <w:div w:id="134681247">
                  <w:marLeft w:val="0"/>
                  <w:marRight w:val="0"/>
                  <w:marTop w:val="0"/>
                  <w:marBottom w:val="0"/>
                  <w:divBdr>
                    <w:top w:val="none" w:sz="0" w:space="0" w:color="auto"/>
                    <w:left w:val="none" w:sz="0" w:space="0" w:color="auto"/>
                    <w:bottom w:val="none" w:sz="0" w:space="0" w:color="auto"/>
                    <w:right w:val="none" w:sz="0" w:space="0" w:color="auto"/>
                  </w:divBdr>
                  <w:divsChild>
                    <w:div w:id="1303927414">
                      <w:marLeft w:val="0"/>
                      <w:marRight w:val="0"/>
                      <w:marTop w:val="45"/>
                      <w:marBottom w:val="0"/>
                      <w:divBdr>
                        <w:top w:val="none" w:sz="0" w:space="0" w:color="auto"/>
                        <w:left w:val="none" w:sz="0" w:space="0" w:color="auto"/>
                        <w:bottom w:val="none" w:sz="0" w:space="0" w:color="auto"/>
                        <w:right w:val="none" w:sz="0" w:space="0" w:color="auto"/>
                      </w:divBdr>
                      <w:divsChild>
                        <w:div w:id="1232471429">
                          <w:marLeft w:val="0"/>
                          <w:marRight w:val="0"/>
                          <w:marTop w:val="0"/>
                          <w:marBottom w:val="0"/>
                          <w:divBdr>
                            <w:top w:val="none" w:sz="0" w:space="0" w:color="auto"/>
                            <w:left w:val="none" w:sz="0" w:space="0" w:color="auto"/>
                            <w:bottom w:val="none" w:sz="0" w:space="0" w:color="auto"/>
                            <w:right w:val="none" w:sz="0" w:space="0" w:color="auto"/>
                          </w:divBdr>
                          <w:divsChild>
                            <w:div w:id="82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9749">
      <w:bodyDiv w:val="1"/>
      <w:marLeft w:val="0"/>
      <w:marRight w:val="0"/>
      <w:marTop w:val="0"/>
      <w:marBottom w:val="0"/>
      <w:divBdr>
        <w:top w:val="none" w:sz="0" w:space="0" w:color="auto"/>
        <w:left w:val="none" w:sz="0" w:space="0" w:color="auto"/>
        <w:bottom w:val="none" w:sz="0" w:space="0" w:color="auto"/>
        <w:right w:val="none" w:sz="0" w:space="0" w:color="auto"/>
      </w:divBdr>
      <w:divsChild>
        <w:div w:id="405372825">
          <w:marLeft w:val="0"/>
          <w:marRight w:val="0"/>
          <w:marTop w:val="0"/>
          <w:marBottom w:val="0"/>
          <w:divBdr>
            <w:top w:val="none" w:sz="0" w:space="0" w:color="auto"/>
            <w:left w:val="none" w:sz="0" w:space="0" w:color="auto"/>
            <w:bottom w:val="none" w:sz="0" w:space="0" w:color="auto"/>
            <w:right w:val="none" w:sz="0" w:space="0" w:color="auto"/>
          </w:divBdr>
          <w:divsChild>
            <w:div w:id="1121414202">
              <w:marLeft w:val="0"/>
              <w:marRight w:val="0"/>
              <w:marTop w:val="0"/>
              <w:marBottom w:val="0"/>
              <w:divBdr>
                <w:top w:val="none" w:sz="0" w:space="0" w:color="auto"/>
                <w:left w:val="none" w:sz="0" w:space="0" w:color="auto"/>
                <w:bottom w:val="none" w:sz="0" w:space="0" w:color="auto"/>
                <w:right w:val="none" w:sz="0" w:space="0" w:color="auto"/>
              </w:divBdr>
              <w:divsChild>
                <w:div w:id="473374080">
                  <w:marLeft w:val="0"/>
                  <w:marRight w:val="0"/>
                  <w:marTop w:val="0"/>
                  <w:marBottom w:val="0"/>
                  <w:divBdr>
                    <w:top w:val="none" w:sz="0" w:space="0" w:color="auto"/>
                    <w:left w:val="none" w:sz="0" w:space="0" w:color="auto"/>
                    <w:bottom w:val="none" w:sz="0" w:space="0" w:color="auto"/>
                    <w:right w:val="none" w:sz="0" w:space="0" w:color="auto"/>
                  </w:divBdr>
                  <w:divsChild>
                    <w:div w:id="1214539457">
                      <w:marLeft w:val="0"/>
                      <w:marRight w:val="0"/>
                      <w:marTop w:val="45"/>
                      <w:marBottom w:val="0"/>
                      <w:divBdr>
                        <w:top w:val="none" w:sz="0" w:space="0" w:color="auto"/>
                        <w:left w:val="none" w:sz="0" w:space="0" w:color="auto"/>
                        <w:bottom w:val="none" w:sz="0" w:space="0" w:color="auto"/>
                        <w:right w:val="none" w:sz="0" w:space="0" w:color="auto"/>
                      </w:divBdr>
                      <w:divsChild>
                        <w:div w:id="228078834">
                          <w:marLeft w:val="0"/>
                          <w:marRight w:val="0"/>
                          <w:marTop w:val="0"/>
                          <w:marBottom w:val="0"/>
                          <w:divBdr>
                            <w:top w:val="none" w:sz="0" w:space="0" w:color="auto"/>
                            <w:left w:val="none" w:sz="0" w:space="0" w:color="auto"/>
                            <w:bottom w:val="none" w:sz="0" w:space="0" w:color="auto"/>
                            <w:right w:val="none" w:sz="0" w:space="0" w:color="auto"/>
                          </w:divBdr>
                          <w:divsChild>
                            <w:div w:id="20891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258214">
      <w:bodyDiv w:val="1"/>
      <w:marLeft w:val="0"/>
      <w:marRight w:val="0"/>
      <w:marTop w:val="0"/>
      <w:marBottom w:val="0"/>
      <w:divBdr>
        <w:top w:val="none" w:sz="0" w:space="0" w:color="auto"/>
        <w:left w:val="none" w:sz="0" w:space="0" w:color="auto"/>
        <w:bottom w:val="none" w:sz="0" w:space="0" w:color="auto"/>
        <w:right w:val="none" w:sz="0" w:space="0" w:color="auto"/>
      </w:divBdr>
      <w:divsChild>
        <w:div w:id="1087269540">
          <w:marLeft w:val="0"/>
          <w:marRight w:val="0"/>
          <w:marTop w:val="0"/>
          <w:marBottom w:val="0"/>
          <w:divBdr>
            <w:top w:val="none" w:sz="0" w:space="0" w:color="auto"/>
            <w:left w:val="none" w:sz="0" w:space="0" w:color="auto"/>
            <w:bottom w:val="none" w:sz="0" w:space="0" w:color="auto"/>
            <w:right w:val="none" w:sz="0" w:space="0" w:color="auto"/>
          </w:divBdr>
          <w:divsChild>
            <w:div w:id="28189627">
              <w:marLeft w:val="0"/>
              <w:marRight w:val="0"/>
              <w:marTop w:val="0"/>
              <w:marBottom w:val="0"/>
              <w:divBdr>
                <w:top w:val="none" w:sz="0" w:space="0" w:color="auto"/>
                <w:left w:val="none" w:sz="0" w:space="0" w:color="auto"/>
                <w:bottom w:val="none" w:sz="0" w:space="0" w:color="auto"/>
                <w:right w:val="none" w:sz="0" w:space="0" w:color="auto"/>
              </w:divBdr>
              <w:divsChild>
                <w:div w:id="386491569">
                  <w:marLeft w:val="0"/>
                  <w:marRight w:val="0"/>
                  <w:marTop w:val="0"/>
                  <w:marBottom w:val="0"/>
                  <w:divBdr>
                    <w:top w:val="none" w:sz="0" w:space="0" w:color="auto"/>
                    <w:left w:val="none" w:sz="0" w:space="0" w:color="auto"/>
                    <w:bottom w:val="none" w:sz="0" w:space="0" w:color="auto"/>
                    <w:right w:val="none" w:sz="0" w:space="0" w:color="auto"/>
                  </w:divBdr>
                  <w:divsChild>
                    <w:div w:id="1183740329">
                      <w:marLeft w:val="0"/>
                      <w:marRight w:val="0"/>
                      <w:marTop w:val="45"/>
                      <w:marBottom w:val="0"/>
                      <w:divBdr>
                        <w:top w:val="none" w:sz="0" w:space="0" w:color="auto"/>
                        <w:left w:val="none" w:sz="0" w:space="0" w:color="auto"/>
                        <w:bottom w:val="none" w:sz="0" w:space="0" w:color="auto"/>
                        <w:right w:val="none" w:sz="0" w:space="0" w:color="auto"/>
                      </w:divBdr>
                      <w:divsChild>
                        <w:div w:id="955213172">
                          <w:marLeft w:val="0"/>
                          <w:marRight w:val="0"/>
                          <w:marTop w:val="0"/>
                          <w:marBottom w:val="0"/>
                          <w:divBdr>
                            <w:top w:val="none" w:sz="0" w:space="0" w:color="auto"/>
                            <w:left w:val="none" w:sz="0" w:space="0" w:color="auto"/>
                            <w:bottom w:val="none" w:sz="0" w:space="0" w:color="auto"/>
                            <w:right w:val="none" w:sz="0" w:space="0" w:color="auto"/>
                          </w:divBdr>
                          <w:divsChild>
                            <w:div w:id="858545200">
                              <w:marLeft w:val="0"/>
                              <w:marRight w:val="0"/>
                              <w:marTop w:val="0"/>
                              <w:marBottom w:val="0"/>
                              <w:divBdr>
                                <w:top w:val="none" w:sz="0" w:space="0" w:color="auto"/>
                                <w:left w:val="none" w:sz="0" w:space="0" w:color="auto"/>
                                <w:bottom w:val="none" w:sz="0" w:space="0" w:color="auto"/>
                                <w:right w:val="none" w:sz="0" w:space="0" w:color="auto"/>
                              </w:divBdr>
                            </w:div>
                            <w:div w:id="902445242">
                              <w:marLeft w:val="0"/>
                              <w:marRight w:val="0"/>
                              <w:marTop w:val="0"/>
                              <w:marBottom w:val="0"/>
                              <w:divBdr>
                                <w:top w:val="none" w:sz="0" w:space="0" w:color="auto"/>
                                <w:left w:val="none" w:sz="0" w:space="0" w:color="auto"/>
                                <w:bottom w:val="none" w:sz="0" w:space="0" w:color="auto"/>
                                <w:right w:val="none" w:sz="0" w:space="0" w:color="auto"/>
                              </w:divBdr>
                            </w:div>
                            <w:div w:id="1452168062">
                              <w:marLeft w:val="0"/>
                              <w:marRight w:val="0"/>
                              <w:marTop w:val="0"/>
                              <w:marBottom w:val="0"/>
                              <w:divBdr>
                                <w:top w:val="none" w:sz="0" w:space="0" w:color="auto"/>
                                <w:left w:val="none" w:sz="0" w:space="0" w:color="auto"/>
                                <w:bottom w:val="none" w:sz="0" w:space="0" w:color="auto"/>
                                <w:right w:val="none" w:sz="0" w:space="0" w:color="auto"/>
                              </w:divBdr>
                            </w:div>
                            <w:div w:id="519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7568">
      <w:bodyDiv w:val="1"/>
      <w:marLeft w:val="0"/>
      <w:marRight w:val="0"/>
      <w:marTop w:val="0"/>
      <w:marBottom w:val="0"/>
      <w:divBdr>
        <w:top w:val="none" w:sz="0" w:space="0" w:color="auto"/>
        <w:left w:val="none" w:sz="0" w:space="0" w:color="auto"/>
        <w:bottom w:val="none" w:sz="0" w:space="0" w:color="auto"/>
        <w:right w:val="none" w:sz="0" w:space="0" w:color="auto"/>
      </w:divBdr>
      <w:divsChild>
        <w:div w:id="153642046">
          <w:marLeft w:val="0"/>
          <w:marRight w:val="0"/>
          <w:marTop w:val="0"/>
          <w:marBottom w:val="0"/>
          <w:divBdr>
            <w:top w:val="none" w:sz="0" w:space="0" w:color="auto"/>
            <w:left w:val="none" w:sz="0" w:space="0" w:color="auto"/>
            <w:bottom w:val="none" w:sz="0" w:space="0" w:color="auto"/>
            <w:right w:val="none" w:sz="0" w:space="0" w:color="auto"/>
          </w:divBdr>
          <w:divsChild>
            <w:div w:id="389037144">
              <w:marLeft w:val="0"/>
              <w:marRight w:val="0"/>
              <w:marTop w:val="0"/>
              <w:marBottom w:val="0"/>
              <w:divBdr>
                <w:top w:val="none" w:sz="0" w:space="0" w:color="auto"/>
                <w:left w:val="none" w:sz="0" w:space="0" w:color="auto"/>
                <w:bottom w:val="none" w:sz="0" w:space="0" w:color="auto"/>
                <w:right w:val="none" w:sz="0" w:space="0" w:color="auto"/>
              </w:divBdr>
              <w:divsChild>
                <w:div w:id="1556970088">
                  <w:marLeft w:val="0"/>
                  <w:marRight w:val="0"/>
                  <w:marTop w:val="0"/>
                  <w:marBottom w:val="0"/>
                  <w:divBdr>
                    <w:top w:val="none" w:sz="0" w:space="0" w:color="auto"/>
                    <w:left w:val="none" w:sz="0" w:space="0" w:color="auto"/>
                    <w:bottom w:val="none" w:sz="0" w:space="0" w:color="auto"/>
                    <w:right w:val="none" w:sz="0" w:space="0" w:color="auto"/>
                  </w:divBdr>
                  <w:divsChild>
                    <w:div w:id="790788233">
                      <w:marLeft w:val="0"/>
                      <w:marRight w:val="0"/>
                      <w:marTop w:val="45"/>
                      <w:marBottom w:val="0"/>
                      <w:divBdr>
                        <w:top w:val="none" w:sz="0" w:space="0" w:color="auto"/>
                        <w:left w:val="none" w:sz="0" w:space="0" w:color="auto"/>
                        <w:bottom w:val="none" w:sz="0" w:space="0" w:color="auto"/>
                        <w:right w:val="none" w:sz="0" w:space="0" w:color="auto"/>
                      </w:divBdr>
                      <w:divsChild>
                        <w:div w:id="133911736">
                          <w:marLeft w:val="0"/>
                          <w:marRight w:val="0"/>
                          <w:marTop w:val="0"/>
                          <w:marBottom w:val="0"/>
                          <w:divBdr>
                            <w:top w:val="none" w:sz="0" w:space="0" w:color="auto"/>
                            <w:left w:val="none" w:sz="0" w:space="0" w:color="auto"/>
                            <w:bottom w:val="none" w:sz="0" w:space="0" w:color="auto"/>
                            <w:right w:val="none" w:sz="0" w:space="0" w:color="auto"/>
                          </w:divBdr>
                          <w:divsChild>
                            <w:div w:id="2036805402">
                              <w:marLeft w:val="0"/>
                              <w:marRight w:val="0"/>
                              <w:marTop w:val="0"/>
                              <w:marBottom w:val="0"/>
                              <w:divBdr>
                                <w:top w:val="none" w:sz="0" w:space="0" w:color="auto"/>
                                <w:left w:val="none" w:sz="0" w:space="0" w:color="auto"/>
                                <w:bottom w:val="none" w:sz="0" w:space="0" w:color="auto"/>
                                <w:right w:val="none" w:sz="0" w:space="0" w:color="auto"/>
                              </w:divBdr>
                            </w:div>
                            <w:div w:id="375472592">
                              <w:marLeft w:val="0"/>
                              <w:marRight w:val="0"/>
                              <w:marTop w:val="0"/>
                              <w:marBottom w:val="0"/>
                              <w:divBdr>
                                <w:top w:val="none" w:sz="0" w:space="0" w:color="auto"/>
                                <w:left w:val="none" w:sz="0" w:space="0" w:color="auto"/>
                                <w:bottom w:val="none" w:sz="0" w:space="0" w:color="auto"/>
                                <w:right w:val="none" w:sz="0" w:space="0" w:color="auto"/>
                              </w:divBdr>
                            </w:div>
                            <w:div w:id="19350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8404">
      <w:bodyDiv w:val="1"/>
      <w:marLeft w:val="0"/>
      <w:marRight w:val="0"/>
      <w:marTop w:val="0"/>
      <w:marBottom w:val="0"/>
      <w:divBdr>
        <w:top w:val="none" w:sz="0" w:space="0" w:color="auto"/>
        <w:left w:val="none" w:sz="0" w:space="0" w:color="auto"/>
        <w:bottom w:val="none" w:sz="0" w:space="0" w:color="auto"/>
        <w:right w:val="none" w:sz="0" w:space="0" w:color="auto"/>
      </w:divBdr>
      <w:divsChild>
        <w:div w:id="1812868058">
          <w:marLeft w:val="0"/>
          <w:marRight w:val="0"/>
          <w:marTop w:val="0"/>
          <w:marBottom w:val="0"/>
          <w:divBdr>
            <w:top w:val="none" w:sz="0" w:space="0" w:color="auto"/>
            <w:left w:val="none" w:sz="0" w:space="0" w:color="auto"/>
            <w:bottom w:val="none" w:sz="0" w:space="0" w:color="auto"/>
            <w:right w:val="none" w:sz="0" w:space="0" w:color="auto"/>
          </w:divBdr>
          <w:divsChild>
            <w:div w:id="235016710">
              <w:marLeft w:val="0"/>
              <w:marRight w:val="0"/>
              <w:marTop w:val="0"/>
              <w:marBottom w:val="0"/>
              <w:divBdr>
                <w:top w:val="none" w:sz="0" w:space="0" w:color="auto"/>
                <w:left w:val="none" w:sz="0" w:space="0" w:color="auto"/>
                <w:bottom w:val="none" w:sz="0" w:space="0" w:color="auto"/>
                <w:right w:val="none" w:sz="0" w:space="0" w:color="auto"/>
              </w:divBdr>
              <w:divsChild>
                <w:div w:id="199246619">
                  <w:marLeft w:val="0"/>
                  <w:marRight w:val="0"/>
                  <w:marTop w:val="0"/>
                  <w:marBottom w:val="0"/>
                  <w:divBdr>
                    <w:top w:val="none" w:sz="0" w:space="0" w:color="auto"/>
                    <w:left w:val="none" w:sz="0" w:space="0" w:color="auto"/>
                    <w:bottom w:val="none" w:sz="0" w:space="0" w:color="auto"/>
                    <w:right w:val="none" w:sz="0" w:space="0" w:color="auto"/>
                  </w:divBdr>
                  <w:divsChild>
                    <w:div w:id="1773162425">
                      <w:marLeft w:val="0"/>
                      <w:marRight w:val="0"/>
                      <w:marTop w:val="45"/>
                      <w:marBottom w:val="0"/>
                      <w:divBdr>
                        <w:top w:val="none" w:sz="0" w:space="0" w:color="auto"/>
                        <w:left w:val="none" w:sz="0" w:space="0" w:color="auto"/>
                        <w:bottom w:val="none" w:sz="0" w:space="0" w:color="auto"/>
                        <w:right w:val="none" w:sz="0" w:space="0" w:color="auto"/>
                      </w:divBdr>
                      <w:divsChild>
                        <w:div w:id="252983165">
                          <w:marLeft w:val="0"/>
                          <w:marRight w:val="0"/>
                          <w:marTop w:val="0"/>
                          <w:marBottom w:val="0"/>
                          <w:divBdr>
                            <w:top w:val="none" w:sz="0" w:space="0" w:color="auto"/>
                            <w:left w:val="none" w:sz="0" w:space="0" w:color="auto"/>
                            <w:bottom w:val="none" w:sz="0" w:space="0" w:color="auto"/>
                            <w:right w:val="none" w:sz="0" w:space="0" w:color="auto"/>
                          </w:divBdr>
                          <w:divsChild>
                            <w:div w:id="845751666">
                              <w:marLeft w:val="0"/>
                              <w:marRight w:val="0"/>
                              <w:marTop w:val="0"/>
                              <w:marBottom w:val="0"/>
                              <w:divBdr>
                                <w:top w:val="none" w:sz="0" w:space="0" w:color="auto"/>
                                <w:left w:val="none" w:sz="0" w:space="0" w:color="auto"/>
                                <w:bottom w:val="none" w:sz="0" w:space="0" w:color="auto"/>
                                <w:right w:val="none" w:sz="0" w:space="0" w:color="auto"/>
                              </w:divBdr>
                            </w:div>
                            <w:div w:id="245653481">
                              <w:marLeft w:val="0"/>
                              <w:marRight w:val="0"/>
                              <w:marTop w:val="0"/>
                              <w:marBottom w:val="0"/>
                              <w:divBdr>
                                <w:top w:val="none" w:sz="0" w:space="0" w:color="auto"/>
                                <w:left w:val="none" w:sz="0" w:space="0" w:color="auto"/>
                                <w:bottom w:val="none" w:sz="0" w:space="0" w:color="auto"/>
                                <w:right w:val="none" w:sz="0" w:space="0" w:color="auto"/>
                              </w:divBdr>
                              <w:divsChild>
                                <w:div w:id="5818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7663">
                          <w:marLeft w:val="0"/>
                          <w:marRight w:val="0"/>
                          <w:marTop w:val="0"/>
                          <w:marBottom w:val="0"/>
                          <w:divBdr>
                            <w:top w:val="none" w:sz="0" w:space="0" w:color="auto"/>
                            <w:left w:val="none" w:sz="0" w:space="0" w:color="auto"/>
                            <w:bottom w:val="none" w:sz="0" w:space="0" w:color="auto"/>
                            <w:right w:val="none" w:sz="0" w:space="0" w:color="auto"/>
                          </w:divBdr>
                          <w:divsChild>
                            <w:div w:id="1593858833">
                              <w:marLeft w:val="0"/>
                              <w:marRight w:val="0"/>
                              <w:marTop w:val="0"/>
                              <w:marBottom w:val="0"/>
                              <w:divBdr>
                                <w:top w:val="none" w:sz="0" w:space="0" w:color="auto"/>
                                <w:left w:val="none" w:sz="0" w:space="0" w:color="auto"/>
                                <w:bottom w:val="none" w:sz="0" w:space="0" w:color="auto"/>
                                <w:right w:val="none" w:sz="0" w:space="0" w:color="auto"/>
                              </w:divBdr>
                              <w:divsChild>
                                <w:div w:id="901330300">
                                  <w:marLeft w:val="0"/>
                                  <w:marRight w:val="0"/>
                                  <w:marTop w:val="0"/>
                                  <w:marBottom w:val="0"/>
                                  <w:divBdr>
                                    <w:top w:val="none" w:sz="0" w:space="0" w:color="auto"/>
                                    <w:left w:val="none" w:sz="0" w:space="0" w:color="auto"/>
                                    <w:bottom w:val="none" w:sz="0" w:space="0" w:color="auto"/>
                                    <w:right w:val="none" w:sz="0" w:space="0" w:color="auto"/>
                                  </w:divBdr>
                                  <w:divsChild>
                                    <w:div w:id="1824154609">
                                      <w:marLeft w:val="0"/>
                                      <w:marRight w:val="0"/>
                                      <w:marTop w:val="0"/>
                                      <w:marBottom w:val="0"/>
                                      <w:divBdr>
                                        <w:top w:val="none" w:sz="0" w:space="0" w:color="auto"/>
                                        <w:left w:val="none" w:sz="0" w:space="0" w:color="auto"/>
                                        <w:bottom w:val="none" w:sz="0" w:space="0" w:color="auto"/>
                                        <w:right w:val="none" w:sz="0" w:space="0" w:color="auto"/>
                                      </w:divBdr>
                                      <w:divsChild>
                                        <w:div w:id="1153332909">
                                          <w:marLeft w:val="0"/>
                                          <w:marRight w:val="0"/>
                                          <w:marTop w:val="0"/>
                                          <w:marBottom w:val="0"/>
                                          <w:divBdr>
                                            <w:top w:val="none" w:sz="0" w:space="0" w:color="auto"/>
                                            <w:left w:val="none" w:sz="0" w:space="0" w:color="auto"/>
                                            <w:bottom w:val="none" w:sz="0" w:space="0" w:color="auto"/>
                                            <w:right w:val="none" w:sz="0" w:space="0" w:color="auto"/>
                                          </w:divBdr>
                                          <w:divsChild>
                                            <w:div w:id="156070231">
                                              <w:marLeft w:val="0"/>
                                              <w:marRight w:val="0"/>
                                              <w:marTop w:val="0"/>
                                              <w:marBottom w:val="0"/>
                                              <w:divBdr>
                                                <w:top w:val="none" w:sz="0" w:space="0" w:color="auto"/>
                                                <w:left w:val="none" w:sz="0" w:space="0" w:color="auto"/>
                                                <w:bottom w:val="none" w:sz="0" w:space="0" w:color="auto"/>
                                                <w:right w:val="none" w:sz="0" w:space="0" w:color="auto"/>
                                              </w:divBdr>
                                              <w:divsChild>
                                                <w:div w:id="978342648">
                                                  <w:marLeft w:val="0"/>
                                                  <w:marRight w:val="0"/>
                                                  <w:marTop w:val="0"/>
                                                  <w:marBottom w:val="0"/>
                                                  <w:divBdr>
                                                    <w:top w:val="single" w:sz="2" w:space="0" w:color="auto"/>
                                                    <w:left w:val="single" w:sz="2" w:space="0" w:color="auto"/>
                                                    <w:bottom w:val="single" w:sz="2" w:space="0" w:color="auto"/>
                                                    <w:right w:val="single" w:sz="2" w:space="0" w:color="auto"/>
                                                  </w:divBdr>
                                                  <w:divsChild>
                                                    <w:div w:id="560486935">
                                                      <w:marLeft w:val="0"/>
                                                      <w:marRight w:val="0"/>
                                                      <w:marTop w:val="0"/>
                                                      <w:marBottom w:val="0"/>
                                                      <w:divBdr>
                                                        <w:top w:val="none" w:sz="0" w:space="0" w:color="auto"/>
                                                        <w:left w:val="none" w:sz="0" w:space="0" w:color="auto"/>
                                                        <w:bottom w:val="none" w:sz="0" w:space="0" w:color="auto"/>
                                                        <w:right w:val="none" w:sz="0" w:space="0" w:color="auto"/>
                                                      </w:divBdr>
                                                      <w:divsChild>
                                                        <w:div w:id="566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893979">
      <w:bodyDiv w:val="1"/>
      <w:marLeft w:val="0"/>
      <w:marRight w:val="0"/>
      <w:marTop w:val="0"/>
      <w:marBottom w:val="0"/>
      <w:divBdr>
        <w:top w:val="none" w:sz="0" w:space="0" w:color="auto"/>
        <w:left w:val="none" w:sz="0" w:space="0" w:color="auto"/>
        <w:bottom w:val="none" w:sz="0" w:space="0" w:color="auto"/>
        <w:right w:val="none" w:sz="0" w:space="0" w:color="auto"/>
      </w:divBdr>
      <w:divsChild>
        <w:div w:id="142233758">
          <w:marLeft w:val="0"/>
          <w:marRight w:val="0"/>
          <w:marTop w:val="0"/>
          <w:marBottom w:val="0"/>
          <w:divBdr>
            <w:top w:val="none" w:sz="0" w:space="0" w:color="auto"/>
            <w:left w:val="none" w:sz="0" w:space="0" w:color="auto"/>
            <w:bottom w:val="none" w:sz="0" w:space="0" w:color="auto"/>
            <w:right w:val="none" w:sz="0" w:space="0" w:color="auto"/>
          </w:divBdr>
          <w:divsChild>
            <w:div w:id="1863088740">
              <w:marLeft w:val="0"/>
              <w:marRight w:val="0"/>
              <w:marTop w:val="0"/>
              <w:marBottom w:val="0"/>
              <w:divBdr>
                <w:top w:val="none" w:sz="0" w:space="0" w:color="auto"/>
                <w:left w:val="none" w:sz="0" w:space="0" w:color="auto"/>
                <w:bottom w:val="none" w:sz="0" w:space="0" w:color="auto"/>
                <w:right w:val="none" w:sz="0" w:space="0" w:color="auto"/>
              </w:divBdr>
              <w:divsChild>
                <w:div w:id="351152167">
                  <w:marLeft w:val="0"/>
                  <w:marRight w:val="0"/>
                  <w:marTop w:val="0"/>
                  <w:marBottom w:val="0"/>
                  <w:divBdr>
                    <w:top w:val="none" w:sz="0" w:space="0" w:color="auto"/>
                    <w:left w:val="none" w:sz="0" w:space="0" w:color="auto"/>
                    <w:bottom w:val="none" w:sz="0" w:space="0" w:color="auto"/>
                    <w:right w:val="none" w:sz="0" w:space="0" w:color="auto"/>
                  </w:divBdr>
                  <w:divsChild>
                    <w:div w:id="906494570">
                      <w:marLeft w:val="0"/>
                      <w:marRight w:val="0"/>
                      <w:marTop w:val="45"/>
                      <w:marBottom w:val="0"/>
                      <w:divBdr>
                        <w:top w:val="none" w:sz="0" w:space="0" w:color="auto"/>
                        <w:left w:val="none" w:sz="0" w:space="0" w:color="auto"/>
                        <w:bottom w:val="none" w:sz="0" w:space="0" w:color="auto"/>
                        <w:right w:val="none" w:sz="0" w:space="0" w:color="auto"/>
                      </w:divBdr>
                      <w:divsChild>
                        <w:div w:id="1830629177">
                          <w:marLeft w:val="0"/>
                          <w:marRight w:val="0"/>
                          <w:marTop w:val="0"/>
                          <w:marBottom w:val="0"/>
                          <w:divBdr>
                            <w:top w:val="none" w:sz="0" w:space="0" w:color="auto"/>
                            <w:left w:val="none" w:sz="0" w:space="0" w:color="auto"/>
                            <w:bottom w:val="none" w:sz="0" w:space="0" w:color="auto"/>
                            <w:right w:val="none" w:sz="0" w:space="0" w:color="auto"/>
                          </w:divBdr>
                          <w:divsChild>
                            <w:div w:id="879509238">
                              <w:marLeft w:val="0"/>
                              <w:marRight w:val="0"/>
                              <w:marTop w:val="0"/>
                              <w:marBottom w:val="0"/>
                              <w:divBdr>
                                <w:top w:val="none" w:sz="0" w:space="0" w:color="auto"/>
                                <w:left w:val="none" w:sz="0" w:space="0" w:color="auto"/>
                                <w:bottom w:val="none" w:sz="0" w:space="0" w:color="auto"/>
                                <w:right w:val="none" w:sz="0" w:space="0" w:color="auto"/>
                              </w:divBdr>
                            </w:div>
                            <w:div w:id="70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73076">
      <w:bodyDiv w:val="1"/>
      <w:marLeft w:val="0"/>
      <w:marRight w:val="0"/>
      <w:marTop w:val="0"/>
      <w:marBottom w:val="0"/>
      <w:divBdr>
        <w:top w:val="none" w:sz="0" w:space="0" w:color="auto"/>
        <w:left w:val="none" w:sz="0" w:space="0" w:color="auto"/>
        <w:bottom w:val="none" w:sz="0" w:space="0" w:color="auto"/>
        <w:right w:val="none" w:sz="0" w:space="0" w:color="auto"/>
      </w:divBdr>
      <w:divsChild>
        <w:div w:id="616374667">
          <w:marLeft w:val="0"/>
          <w:marRight w:val="0"/>
          <w:marTop w:val="0"/>
          <w:marBottom w:val="0"/>
          <w:divBdr>
            <w:top w:val="none" w:sz="0" w:space="0" w:color="auto"/>
            <w:left w:val="none" w:sz="0" w:space="0" w:color="auto"/>
            <w:bottom w:val="none" w:sz="0" w:space="0" w:color="auto"/>
            <w:right w:val="none" w:sz="0" w:space="0" w:color="auto"/>
          </w:divBdr>
          <w:divsChild>
            <w:div w:id="328948693">
              <w:marLeft w:val="0"/>
              <w:marRight w:val="0"/>
              <w:marTop w:val="0"/>
              <w:marBottom w:val="0"/>
              <w:divBdr>
                <w:top w:val="none" w:sz="0" w:space="0" w:color="auto"/>
                <w:left w:val="none" w:sz="0" w:space="0" w:color="auto"/>
                <w:bottom w:val="none" w:sz="0" w:space="0" w:color="auto"/>
                <w:right w:val="none" w:sz="0" w:space="0" w:color="auto"/>
              </w:divBdr>
              <w:divsChild>
                <w:div w:id="1768036291">
                  <w:marLeft w:val="0"/>
                  <w:marRight w:val="0"/>
                  <w:marTop w:val="0"/>
                  <w:marBottom w:val="0"/>
                  <w:divBdr>
                    <w:top w:val="none" w:sz="0" w:space="0" w:color="auto"/>
                    <w:left w:val="none" w:sz="0" w:space="0" w:color="auto"/>
                    <w:bottom w:val="none" w:sz="0" w:space="0" w:color="auto"/>
                    <w:right w:val="none" w:sz="0" w:space="0" w:color="auto"/>
                  </w:divBdr>
                  <w:divsChild>
                    <w:div w:id="1216505639">
                      <w:marLeft w:val="0"/>
                      <w:marRight w:val="0"/>
                      <w:marTop w:val="45"/>
                      <w:marBottom w:val="0"/>
                      <w:divBdr>
                        <w:top w:val="none" w:sz="0" w:space="0" w:color="auto"/>
                        <w:left w:val="none" w:sz="0" w:space="0" w:color="auto"/>
                        <w:bottom w:val="none" w:sz="0" w:space="0" w:color="auto"/>
                        <w:right w:val="none" w:sz="0" w:space="0" w:color="auto"/>
                      </w:divBdr>
                      <w:divsChild>
                        <w:div w:id="1063334630">
                          <w:marLeft w:val="0"/>
                          <w:marRight w:val="0"/>
                          <w:marTop w:val="0"/>
                          <w:marBottom w:val="0"/>
                          <w:divBdr>
                            <w:top w:val="none" w:sz="0" w:space="0" w:color="auto"/>
                            <w:left w:val="none" w:sz="0" w:space="0" w:color="auto"/>
                            <w:bottom w:val="none" w:sz="0" w:space="0" w:color="auto"/>
                            <w:right w:val="none" w:sz="0" w:space="0" w:color="auto"/>
                          </w:divBdr>
                          <w:divsChild>
                            <w:div w:id="7238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4001">
      <w:bodyDiv w:val="1"/>
      <w:marLeft w:val="0"/>
      <w:marRight w:val="0"/>
      <w:marTop w:val="0"/>
      <w:marBottom w:val="0"/>
      <w:divBdr>
        <w:top w:val="none" w:sz="0" w:space="0" w:color="auto"/>
        <w:left w:val="none" w:sz="0" w:space="0" w:color="auto"/>
        <w:bottom w:val="none" w:sz="0" w:space="0" w:color="auto"/>
        <w:right w:val="none" w:sz="0" w:space="0" w:color="auto"/>
      </w:divBdr>
      <w:divsChild>
        <w:div w:id="1559902188">
          <w:marLeft w:val="0"/>
          <w:marRight w:val="0"/>
          <w:marTop w:val="0"/>
          <w:marBottom w:val="0"/>
          <w:divBdr>
            <w:top w:val="none" w:sz="0" w:space="0" w:color="auto"/>
            <w:left w:val="none" w:sz="0" w:space="0" w:color="auto"/>
            <w:bottom w:val="none" w:sz="0" w:space="0" w:color="auto"/>
            <w:right w:val="none" w:sz="0" w:space="0" w:color="auto"/>
          </w:divBdr>
          <w:divsChild>
            <w:div w:id="1983002467">
              <w:marLeft w:val="0"/>
              <w:marRight w:val="0"/>
              <w:marTop w:val="0"/>
              <w:marBottom w:val="0"/>
              <w:divBdr>
                <w:top w:val="none" w:sz="0" w:space="0" w:color="auto"/>
                <w:left w:val="none" w:sz="0" w:space="0" w:color="auto"/>
                <w:bottom w:val="none" w:sz="0" w:space="0" w:color="auto"/>
                <w:right w:val="none" w:sz="0" w:space="0" w:color="auto"/>
              </w:divBdr>
              <w:divsChild>
                <w:div w:id="315304756">
                  <w:marLeft w:val="0"/>
                  <w:marRight w:val="0"/>
                  <w:marTop w:val="0"/>
                  <w:marBottom w:val="0"/>
                  <w:divBdr>
                    <w:top w:val="none" w:sz="0" w:space="0" w:color="auto"/>
                    <w:left w:val="none" w:sz="0" w:space="0" w:color="auto"/>
                    <w:bottom w:val="none" w:sz="0" w:space="0" w:color="auto"/>
                    <w:right w:val="none" w:sz="0" w:space="0" w:color="auto"/>
                  </w:divBdr>
                  <w:divsChild>
                    <w:div w:id="578173129">
                      <w:marLeft w:val="0"/>
                      <w:marRight w:val="0"/>
                      <w:marTop w:val="45"/>
                      <w:marBottom w:val="0"/>
                      <w:divBdr>
                        <w:top w:val="none" w:sz="0" w:space="0" w:color="auto"/>
                        <w:left w:val="none" w:sz="0" w:space="0" w:color="auto"/>
                        <w:bottom w:val="none" w:sz="0" w:space="0" w:color="auto"/>
                        <w:right w:val="none" w:sz="0" w:space="0" w:color="auto"/>
                      </w:divBdr>
                      <w:divsChild>
                        <w:div w:id="751850453">
                          <w:marLeft w:val="0"/>
                          <w:marRight w:val="0"/>
                          <w:marTop w:val="0"/>
                          <w:marBottom w:val="0"/>
                          <w:divBdr>
                            <w:top w:val="none" w:sz="0" w:space="0" w:color="auto"/>
                            <w:left w:val="none" w:sz="0" w:space="0" w:color="auto"/>
                            <w:bottom w:val="none" w:sz="0" w:space="0" w:color="auto"/>
                            <w:right w:val="none" w:sz="0" w:space="0" w:color="auto"/>
                          </w:divBdr>
                          <w:divsChild>
                            <w:div w:id="13467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jep.28.2.3" TargetMode="External"/><Relationship Id="rId13" Type="http://schemas.openxmlformats.org/officeDocument/2006/relationships/hyperlink" Target="http://money.cnn.com/2015/04/01/pf/college/stanford-financial-aid/" TargetMode="External"/><Relationship Id="rId18" Type="http://schemas.openxmlformats.org/officeDocument/2006/relationships/hyperlink" Target="https://college.harvard.edu/admissions/choosing-harvard/affordability" TargetMode="External"/><Relationship Id="rId26" Type="http://schemas.openxmlformats.org/officeDocument/2006/relationships/hyperlink" Target="https://www.collegeraptor.com/college-rankings/details/EndowmentPerStudent" TargetMode="External"/><Relationship Id="rId3" Type="http://schemas.openxmlformats.org/officeDocument/2006/relationships/webSettings" Target="webSettings.xml"/><Relationship Id="rId21" Type="http://schemas.openxmlformats.org/officeDocument/2006/relationships/hyperlink" Target="https://www.merlot.org/merlot/viewMaterial.htm?id=330317&amp;hitlist=hasCollections%3Dfalse%26amp%3BhasEtextReviews%3Dfalse%26amp%3BisContentBuilder%3Dfalse%26amp%3BfilterOtherOpen%3Dfalse%26amp%3BhasAssignments%3Dfalse%26amp%3BhasAwards%3Dfalse%26amp%3Bcategory%3D343424%26amp%3BfilterSubjectsOpen%3Dtrue%26amp%3BhasRatings%3Dfalse%26amp%3BfilterTypesOpen%3Dfalse%26amp%3BfilterMobileOpen%3Dfalse%26amp%3BhasComments%3Dfalse%26amp%3BhasCourses%3Dfalse%26amp%3BisLeadershipLibrary%3Dfalse%26amp%3BfilterPartnerAffiliationsOpen%3Dtrue%26amp%3BhasSercActivitySheets%3Dfalse%26amp%3BhasPeerReviews%3Dfalse%26amp%3BhasEditorReviews%3Dfalse%26amp%3B" TargetMode="External"/><Relationship Id="rId34" Type="http://schemas.openxmlformats.org/officeDocument/2006/relationships/hyperlink" Target="https://www.seniorhomes.com/p/seniorhomes-caregiver-scholarship/" TargetMode="External"/><Relationship Id="rId7" Type="http://schemas.openxmlformats.org/officeDocument/2006/relationships/hyperlink" Target="http://www.oxfordjournals.org/our_journals/polana/virtualissue4.html" TargetMode="External"/><Relationship Id="rId12" Type="http://schemas.openxmlformats.org/officeDocument/2006/relationships/hyperlink" Target="https://admissions.yale.edu/financial-aid-prospective-students" TargetMode="External"/><Relationship Id="rId17" Type="http://schemas.openxmlformats.org/officeDocument/2006/relationships/hyperlink" Target="https://myintuition.org/quick-college-cost-estimator/" TargetMode="External"/><Relationship Id="rId25" Type="http://schemas.openxmlformats.org/officeDocument/2006/relationships/hyperlink" Target="http://www.chronicle.com/article/University-Adjuncts-Are-Often/142917/?cid=at&amp;utm_source=at&amp;utm_medium=en" TargetMode="External"/><Relationship Id="rId33" Type="http://schemas.openxmlformats.org/officeDocument/2006/relationships/hyperlink" Target="http://www.studentscholarshipsearch.com/scholarships/mattie-jt-stepanek-caregiving-scholarship.ph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snews.com/education/best-colleges/features/net-price-calculator" TargetMode="External"/><Relationship Id="rId20" Type="http://schemas.openxmlformats.org/officeDocument/2006/relationships/hyperlink" Target="https://news.yale.edu/2015/02/27/faqs-about-financial-aid-and-student-borrowing-yale-college" TargetMode="External"/><Relationship Id="rId29" Type="http://schemas.openxmlformats.org/officeDocument/2006/relationships/hyperlink" Target="https://www.youtube.com/watch?v=MdhA9KCj_no" TargetMode="External"/><Relationship Id="rId1" Type="http://schemas.openxmlformats.org/officeDocument/2006/relationships/styles" Target="styles.xml"/><Relationship Id="rId6" Type="http://schemas.openxmlformats.org/officeDocument/2006/relationships/hyperlink" Target="http://www.mckinsey.com/industries/healthcare-systems-and-services/our-insights/the-big-data-revolution-in-us-health-care" TargetMode="External"/><Relationship Id="rId11" Type="http://schemas.openxmlformats.org/officeDocument/2006/relationships/hyperlink" Target="https://college.harvard.edu/financial-aid/how-aid-works" TargetMode="External"/><Relationship Id="rId24" Type="http://schemas.openxmlformats.org/officeDocument/2006/relationships/hyperlink" Target="http://www.forbes.com/sites/noodleeducation/2015/05/28/more-than-half-of-college-faculty-are-adjuncts-should-you-care/" TargetMode="External"/><Relationship Id="rId32" Type="http://schemas.openxmlformats.org/officeDocument/2006/relationships/hyperlink" Target="https://www.caring.com/scholarship"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fafsa.ed.gov/" TargetMode="External"/><Relationship Id="rId23" Type="http://schemas.openxmlformats.org/officeDocument/2006/relationships/hyperlink" Target="http://www1.udel.edu/registrar/policies-procedures/classtimes.html" TargetMode="External"/><Relationship Id="rId28" Type="http://schemas.openxmlformats.org/officeDocument/2006/relationships/hyperlink" Target="https://www.collegeraptor.com/college-rankings/details/EndowmentPerStudent" TargetMode="External"/><Relationship Id="rId36" Type="http://schemas.openxmlformats.org/officeDocument/2006/relationships/hyperlink" Target="https://www.drmatthewweed.com/" TargetMode="External"/><Relationship Id="rId10" Type="http://schemas.openxmlformats.org/officeDocument/2006/relationships/hyperlink" Target="http://www.drmatthewweed.com/book" TargetMode="External"/><Relationship Id="rId19" Type="http://schemas.openxmlformats.org/officeDocument/2006/relationships/hyperlink" Target="https://www.princeton.edu/news/2016/03/31/affordable-princeton-financial-aid-allows-students-graduate-debt-free" TargetMode="External"/><Relationship Id="rId31" Type="http://schemas.openxmlformats.org/officeDocument/2006/relationships/hyperlink" Target="http://www.drmatthewweed.com/educational-search" TargetMode="External"/><Relationship Id="rId4" Type="http://schemas.openxmlformats.org/officeDocument/2006/relationships/footnotes" Target="footnotes.xml"/><Relationship Id="rId9" Type="http://schemas.openxmlformats.org/officeDocument/2006/relationships/hyperlink" Target="http://www.drmatthewweed.com/educational-search" TargetMode="External"/><Relationship Id="rId14" Type="http://schemas.openxmlformats.org/officeDocument/2006/relationships/hyperlink" Target="https://www.princeton.edu/pr/aid/pdf/1314/PU-Making-It-Possible.pdf" TargetMode="External"/><Relationship Id="rId22" Type="http://schemas.openxmlformats.org/officeDocument/2006/relationships/hyperlink" Target="https://www.purdue.edu/registrar/calendars/2016-17-Academic-Calendar.html" TargetMode="External"/><Relationship Id="rId27" Type="http://schemas.openxmlformats.org/officeDocument/2006/relationships/hyperlink" Target="http://www.usnews.com/education/best-colleges/the-short-list-college/articles/2016-10-04/10-universities-with-the-biggest-endowments" TargetMode="External"/><Relationship Id="rId30" Type="http://schemas.openxmlformats.org/officeDocument/2006/relationships/hyperlink" Target="http://futureofchildren.org/publications/journals/article/index.xml?journalid=72&amp;articleid=523&amp;sectionid=3590" TargetMode="External"/><Relationship Id="rId35" Type="http://schemas.openxmlformats.org/officeDocument/2006/relationships/hyperlink" Target="https://www.drmatthewweed.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Weed</dc:creator>
  <cp:keywords/>
  <dc:description/>
  <cp:lastModifiedBy>DEG Server</cp:lastModifiedBy>
  <cp:revision>2</cp:revision>
  <dcterms:created xsi:type="dcterms:W3CDTF">2019-08-27T23:09:00Z</dcterms:created>
  <dcterms:modified xsi:type="dcterms:W3CDTF">2019-08-27T23:09:00Z</dcterms:modified>
</cp:coreProperties>
</file>